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E2" w:rsidRDefault="00CF749D" w:rsidP="008A42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БЫСТРЯНСКОГО</w:t>
      </w:r>
      <w:r w:rsidR="008A42E2">
        <w:rPr>
          <w:bCs/>
          <w:sz w:val="28"/>
          <w:szCs w:val="28"/>
        </w:rPr>
        <w:t xml:space="preserve"> СЕЛЬСОВЕТА </w:t>
      </w:r>
    </w:p>
    <w:p w:rsidR="008A42E2" w:rsidRDefault="008A42E2" w:rsidP="008A42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КРАСНОГОРСКОГО РАЙОНА АЛТАЙСКОГО КРАЯ</w:t>
      </w:r>
    </w:p>
    <w:p w:rsidR="008A42E2" w:rsidRDefault="008A42E2" w:rsidP="008A42E2">
      <w:pPr>
        <w:jc w:val="center"/>
        <w:rPr>
          <w:b/>
          <w:bCs/>
          <w:sz w:val="28"/>
          <w:szCs w:val="28"/>
        </w:rPr>
      </w:pPr>
    </w:p>
    <w:p w:rsidR="008A42E2" w:rsidRDefault="008A42E2" w:rsidP="008A42E2">
      <w:pPr>
        <w:jc w:val="center"/>
        <w:rPr>
          <w:b/>
          <w:bCs/>
          <w:sz w:val="28"/>
          <w:szCs w:val="28"/>
        </w:rPr>
      </w:pPr>
    </w:p>
    <w:p w:rsidR="008A42E2" w:rsidRDefault="008A42E2" w:rsidP="008A42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Е Н И Е</w:t>
      </w:r>
    </w:p>
    <w:p w:rsidR="008A42E2" w:rsidRDefault="008A42E2" w:rsidP="008A42E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4640"/>
      </w:tblGrid>
      <w:tr w:rsidR="008A42E2" w:rsidTr="00761A64">
        <w:tc>
          <w:tcPr>
            <w:tcW w:w="4983" w:type="dxa"/>
            <w:hideMark/>
          </w:tcPr>
          <w:p w:rsidR="008A42E2" w:rsidRDefault="00CF749D" w:rsidP="00761A6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8A42E2">
              <w:rPr>
                <w:sz w:val="28"/>
                <w:szCs w:val="28"/>
              </w:rPr>
              <w:t>.202</w:t>
            </w:r>
            <w:r w:rsidR="00AA6270">
              <w:rPr>
                <w:sz w:val="28"/>
                <w:szCs w:val="28"/>
              </w:rPr>
              <w:t>3</w:t>
            </w:r>
          </w:p>
        </w:tc>
        <w:tc>
          <w:tcPr>
            <w:tcW w:w="4984" w:type="dxa"/>
            <w:hideMark/>
          </w:tcPr>
          <w:p w:rsidR="008A42E2" w:rsidRDefault="008A42E2" w:rsidP="006C0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CF749D">
              <w:rPr>
                <w:sz w:val="28"/>
                <w:szCs w:val="28"/>
              </w:rPr>
              <w:t xml:space="preserve">                    №</w:t>
            </w:r>
            <w:r w:rsidR="006C02B8">
              <w:rPr>
                <w:sz w:val="28"/>
                <w:szCs w:val="28"/>
              </w:rPr>
              <w:t xml:space="preserve"> 68</w:t>
            </w:r>
            <w:r w:rsidR="00CF749D">
              <w:rPr>
                <w:sz w:val="28"/>
                <w:szCs w:val="28"/>
              </w:rPr>
              <w:t xml:space="preserve">  </w:t>
            </w:r>
          </w:p>
        </w:tc>
      </w:tr>
    </w:tbl>
    <w:p w:rsidR="008A42E2" w:rsidRDefault="00B73AF4" w:rsidP="008A42E2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692566">
        <w:rPr>
          <w:sz w:val="28"/>
          <w:szCs w:val="28"/>
        </w:rPr>
        <w:t xml:space="preserve"> </w:t>
      </w:r>
      <w:r>
        <w:rPr>
          <w:sz w:val="28"/>
          <w:szCs w:val="28"/>
        </w:rPr>
        <w:t>Быстрянка</w:t>
      </w:r>
    </w:p>
    <w:p w:rsidR="008A42E2" w:rsidRDefault="008A42E2" w:rsidP="008A42E2">
      <w:pPr>
        <w:ind w:right="5035"/>
        <w:rPr>
          <w:szCs w:val="28"/>
        </w:rPr>
      </w:pPr>
    </w:p>
    <w:p w:rsidR="008A42E2" w:rsidRDefault="008A42E2" w:rsidP="008A42E2">
      <w:pPr>
        <w:tabs>
          <w:tab w:val="left" w:pos="960"/>
        </w:tabs>
        <w:rPr>
          <w:rFonts w:ascii="Arial" w:hAnsi="Arial" w:cs="Arial"/>
          <w:b/>
          <w:color w:val="C0C0C0"/>
        </w:rPr>
      </w:pPr>
      <w:r w:rsidRPr="00D74A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157480</wp:posOffset>
                </wp:positionV>
                <wp:extent cx="3213100" cy="1079500"/>
                <wp:effectExtent l="10795" t="12065" r="5080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E2" w:rsidRPr="00421D8B" w:rsidRDefault="008A42E2" w:rsidP="008A42E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21D8B">
                              <w:rPr>
                                <w:sz w:val="28"/>
                                <w:szCs w:val="28"/>
                              </w:rPr>
                              <w:t>Об утверждении перечней главных администраторов доходов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1D8B">
                              <w:rPr>
                                <w:sz w:val="28"/>
                                <w:szCs w:val="28"/>
                              </w:rPr>
                              <w:t xml:space="preserve">и источников финансирования дефицита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местного </w:t>
                            </w:r>
                            <w:r w:rsidRPr="00421D8B">
                              <w:rPr>
                                <w:sz w:val="28"/>
                                <w:szCs w:val="28"/>
                              </w:rPr>
                              <w:t xml:space="preserve">бюджета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.3pt;margin-top:12.4pt;width:253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" strokecolor="white">
                <v:textbox>
                  <w:txbxContent>
                    <w:p w:rsidR="008A42E2" w:rsidRPr="00421D8B" w:rsidRDefault="008A42E2" w:rsidP="008A42E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21D8B">
                        <w:rPr>
                          <w:sz w:val="28"/>
                          <w:szCs w:val="28"/>
                        </w:rPr>
                        <w:t>Об утверждении перечней главных администраторов доходов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21D8B">
                        <w:rPr>
                          <w:sz w:val="28"/>
                          <w:szCs w:val="28"/>
                        </w:rPr>
                        <w:t xml:space="preserve">и источников финансирования дефицита </w:t>
                      </w:r>
                      <w:r>
                        <w:rPr>
                          <w:sz w:val="28"/>
                          <w:szCs w:val="28"/>
                        </w:rPr>
                        <w:t xml:space="preserve">местного </w:t>
                      </w:r>
                      <w:r w:rsidRPr="00421D8B">
                        <w:rPr>
                          <w:sz w:val="28"/>
                          <w:szCs w:val="28"/>
                        </w:rPr>
                        <w:t xml:space="preserve">бюджета </w:t>
                      </w:r>
                    </w:p>
                  </w:txbxContent>
                </v:textbox>
              </v:shape>
            </w:pict>
          </mc:Fallback>
        </mc:AlternateContent>
      </w:r>
    </w:p>
    <w:p w:rsidR="008A42E2" w:rsidRDefault="008A42E2" w:rsidP="008A42E2">
      <w:pPr>
        <w:autoSpaceDE w:val="0"/>
        <w:autoSpaceDN w:val="0"/>
        <w:adjustRightInd w:val="0"/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>
        <w:rPr>
          <w:sz w:val="28"/>
          <w:szCs w:val="28"/>
        </w:rPr>
        <w:t xml:space="preserve">б           утверждении           основных </w:t>
      </w:r>
    </w:p>
    <w:p w:rsidR="008A42E2" w:rsidRDefault="008A42E2" w:rsidP="008A42E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направлений  бюджетной</w:t>
      </w:r>
      <w:proofErr w:type="gramEnd"/>
      <w:r>
        <w:rPr>
          <w:sz w:val="28"/>
          <w:szCs w:val="28"/>
        </w:rPr>
        <w:t xml:space="preserve"> и налоговой</w:t>
      </w:r>
    </w:p>
    <w:p w:rsidR="008A42E2" w:rsidRDefault="008A42E2" w:rsidP="008A42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политики           Бийского           района </w:t>
      </w:r>
    </w:p>
    <w:p w:rsidR="008A42E2" w:rsidRDefault="008A42E2" w:rsidP="008A42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  края      на    2020   год   и  </w:t>
      </w:r>
    </w:p>
    <w:p w:rsidR="008A42E2" w:rsidRDefault="008A42E2" w:rsidP="008A42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плановый период 2021 и 2022 годов</w:t>
      </w:r>
    </w:p>
    <w:p w:rsidR="008A42E2" w:rsidRDefault="008A42E2" w:rsidP="008A42E2">
      <w:pPr>
        <w:tabs>
          <w:tab w:val="left" w:pos="960"/>
        </w:tabs>
        <w:rPr>
          <w:rFonts w:ascii="Arial" w:hAnsi="Arial" w:cs="Arial"/>
          <w:b/>
        </w:rPr>
      </w:pPr>
    </w:p>
    <w:p w:rsidR="008A42E2" w:rsidRPr="00421D8B" w:rsidRDefault="008A42E2" w:rsidP="008A42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1D8B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8A42E2" w:rsidRDefault="008A42E2" w:rsidP="008A42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8A42E2" w:rsidRPr="00421D8B" w:rsidRDefault="008A42E2" w:rsidP="008A42E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21D8B">
        <w:rPr>
          <w:sz w:val="28"/>
          <w:szCs w:val="28"/>
        </w:rPr>
        <w:t xml:space="preserve">Утвердить перечень главных администраторов доходов  </w:t>
      </w:r>
      <w:r>
        <w:rPr>
          <w:sz w:val="28"/>
          <w:szCs w:val="28"/>
        </w:rPr>
        <w:t>местного</w:t>
      </w:r>
      <w:r w:rsidRPr="00421D8B">
        <w:rPr>
          <w:sz w:val="28"/>
          <w:szCs w:val="28"/>
        </w:rPr>
        <w:t xml:space="preserve"> бюджета (Приложение №1).</w:t>
      </w:r>
    </w:p>
    <w:p w:rsidR="008A42E2" w:rsidRPr="00421D8B" w:rsidRDefault="008A42E2" w:rsidP="008A42E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1D8B">
        <w:rPr>
          <w:sz w:val="28"/>
          <w:szCs w:val="28"/>
        </w:rPr>
        <w:t>Утвердить перечень главных администраторов источников финансирования дефицита</w:t>
      </w:r>
      <w:r>
        <w:rPr>
          <w:sz w:val="28"/>
          <w:szCs w:val="28"/>
        </w:rPr>
        <w:t xml:space="preserve"> местного бюджета </w:t>
      </w:r>
      <w:r w:rsidRPr="00421D8B">
        <w:rPr>
          <w:sz w:val="28"/>
          <w:szCs w:val="28"/>
        </w:rPr>
        <w:t>(Приложение №</w:t>
      </w:r>
      <w:r>
        <w:rPr>
          <w:sz w:val="28"/>
          <w:szCs w:val="28"/>
        </w:rPr>
        <w:t>2</w:t>
      </w:r>
      <w:r w:rsidRPr="00421D8B">
        <w:rPr>
          <w:sz w:val="28"/>
          <w:szCs w:val="28"/>
        </w:rPr>
        <w:t>).</w:t>
      </w:r>
    </w:p>
    <w:p w:rsidR="008A42E2" w:rsidRPr="00421D8B" w:rsidRDefault="008A42E2" w:rsidP="008A42E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21D8B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</w:t>
      </w:r>
      <w:r>
        <w:rPr>
          <w:sz w:val="28"/>
          <w:szCs w:val="28"/>
        </w:rPr>
        <w:t>мест</w:t>
      </w:r>
      <w:r w:rsidRPr="00421D8B">
        <w:rPr>
          <w:sz w:val="28"/>
          <w:szCs w:val="28"/>
        </w:rPr>
        <w:t>ного бюджета,  начиная с бюджета на 202</w:t>
      </w:r>
      <w:r>
        <w:rPr>
          <w:sz w:val="28"/>
          <w:szCs w:val="28"/>
        </w:rPr>
        <w:t>4</w:t>
      </w:r>
      <w:r w:rsidRPr="00421D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</w:t>
      </w:r>
      <w:r w:rsidRPr="00421D8B">
        <w:rPr>
          <w:sz w:val="28"/>
          <w:szCs w:val="28"/>
        </w:rPr>
        <w:t>.</w:t>
      </w:r>
    </w:p>
    <w:p w:rsidR="00CF749D" w:rsidRDefault="008A42E2" w:rsidP="008A42E2">
      <w:pPr>
        <w:tabs>
          <w:tab w:val="left" w:pos="25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4. </w:t>
      </w:r>
      <w:r>
        <w:rPr>
          <w:bCs/>
          <w:sz w:val="28"/>
          <w:szCs w:val="28"/>
        </w:rPr>
        <w:t>Н</w:t>
      </w:r>
      <w:r w:rsidRPr="00131DE6">
        <w:rPr>
          <w:bCs/>
          <w:sz w:val="28"/>
          <w:szCs w:val="28"/>
        </w:rPr>
        <w:t xml:space="preserve">астоящее постановление </w:t>
      </w:r>
      <w:r>
        <w:rPr>
          <w:bCs/>
          <w:sz w:val="28"/>
          <w:szCs w:val="28"/>
        </w:rPr>
        <w:t>обнародовать на доске информации Администрации сельсовета, на доск</w:t>
      </w:r>
      <w:r w:rsidR="00CF749D">
        <w:rPr>
          <w:bCs/>
          <w:sz w:val="28"/>
          <w:szCs w:val="28"/>
        </w:rPr>
        <w:t>е информации в селах Новая Суртайка,</w:t>
      </w:r>
    </w:p>
    <w:p w:rsidR="008A42E2" w:rsidRPr="00131DE6" w:rsidRDefault="00CF749D" w:rsidP="008A42E2">
      <w:pPr>
        <w:tabs>
          <w:tab w:val="left" w:pos="2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п. Мост Иша, и п. Старая </w:t>
      </w:r>
      <w:proofErr w:type="gramStart"/>
      <w:r>
        <w:rPr>
          <w:bCs/>
          <w:sz w:val="28"/>
          <w:szCs w:val="28"/>
        </w:rPr>
        <w:t xml:space="preserve">Суртайка, </w:t>
      </w:r>
      <w:r w:rsidR="008A42E2">
        <w:rPr>
          <w:bCs/>
          <w:sz w:val="28"/>
          <w:szCs w:val="28"/>
        </w:rPr>
        <w:t xml:space="preserve"> а</w:t>
      </w:r>
      <w:proofErr w:type="gramEnd"/>
      <w:r w:rsidR="008A42E2">
        <w:rPr>
          <w:bCs/>
          <w:sz w:val="28"/>
          <w:szCs w:val="28"/>
        </w:rPr>
        <w:t xml:space="preserve"> также разместить на официальном сайте </w:t>
      </w:r>
      <w:r w:rsidR="008A42E2" w:rsidRPr="00131DE6">
        <w:rPr>
          <w:bCs/>
          <w:sz w:val="28"/>
          <w:szCs w:val="28"/>
        </w:rPr>
        <w:t xml:space="preserve">Администрации </w:t>
      </w:r>
      <w:r w:rsidR="008A42E2">
        <w:rPr>
          <w:bCs/>
          <w:sz w:val="28"/>
          <w:szCs w:val="28"/>
        </w:rPr>
        <w:t>Красногорского района Алтайского края в разделе «Сельские поселения»</w:t>
      </w:r>
      <w:r w:rsidR="008A42E2" w:rsidRPr="00131DE6">
        <w:rPr>
          <w:bCs/>
          <w:sz w:val="28"/>
          <w:szCs w:val="28"/>
        </w:rPr>
        <w:t>.</w:t>
      </w:r>
    </w:p>
    <w:p w:rsidR="008A42E2" w:rsidRPr="001F0305" w:rsidRDefault="008A42E2" w:rsidP="008A42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исполнением настоящего постановления оставляю за собой.</w:t>
      </w:r>
      <w:r w:rsidRPr="001F0305">
        <w:rPr>
          <w:sz w:val="28"/>
          <w:szCs w:val="28"/>
        </w:rPr>
        <w:t xml:space="preserve"> </w:t>
      </w:r>
    </w:p>
    <w:p w:rsidR="008A42E2" w:rsidRDefault="008A42E2" w:rsidP="008A42E2">
      <w:pPr>
        <w:jc w:val="both"/>
        <w:rPr>
          <w:sz w:val="28"/>
          <w:szCs w:val="28"/>
        </w:rPr>
      </w:pPr>
    </w:p>
    <w:p w:rsidR="008A42E2" w:rsidRDefault="008A42E2" w:rsidP="008A42E2">
      <w:pPr>
        <w:jc w:val="both"/>
        <w:rPr>
          <w:sz w:val="28"/>
          <w:szCs w:val="28"/>
        </w:rPr>
      </w:pPr>
    </w:p>
    <w:p w:rsidR="008A42E2" w:rsidRDefault="008A42E2" w:rsidP="008A42E2">
      <w:pPr>
        <w:jc w:val="both"/>
        <w:rPr>
          <w:sz w:val="28"/>
          <w:szCs w:val="28"/>
        </w:rPr>
      </w:pPr>
    </w:p>
    <w:p w:rsidR="008A42E2" w:rsidRDefault="008A42E2" w:rsidP="008A4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r w:rsidR="00CF749D">
        <w:rPr>
          <w:sz w:val="28"/>
          <w:szCs w:val="28"/>
        </w:rPr>
        <w:t xml:space="preserve">                   Д.С Хохлов</w:t>
      </w:r>
    </w:p>
    <w:p w:rsidR="006C02B8" w:rsidRDefault="006C02B8" w:rsidP="008A42E2">
      <w:pPr>
        <w:jc w:val="both"/>
        <w:rPr>
          <w:sz w:val="28"/>
          <w:szCs w:val="28"/>
        </w:rPr>
      </w:pPr>
    </w:p>
    <w:p w:rsidR="008A42E2" w:rsidRDefault="008A42E2" w:rsidP="008A42E2">
      <w:pPr>
        <w:rPr>
          <w:sz w:val="28"/>
          <w:szCs w:val="28"/>
        </w:rPr>
      </w:pPr>
    </w:p>
    <w:p w:rsidR="008A42E2" w:rsidRDefault="008A42E2" w:rsidP="008A42E2">
      <w:pPr>
        <w:rPr>
          <w:sz w:val="28"/>
          <w:szCs w:val="28"/>
        </w:rPr>
      </w:pPr>
    </w:p>
    <w:p w:rsidR="008A42E2" w:rsidRDefault="008A42E2" w:rsidP="008A42E2">
      <w:pPr>
        <w:rPr>
          <w:sz w:val="28"/>
          <w:szCs w:val="28"/>
        </w:rPr>
      </w:pPr>
    </w:p>
    <w:p w:rsidR="008A42E2" w:rsidRDefault="008A42E2" w:rsidP="008A42E2">
      <w:pPr>
        <w:rPr>
          <w:sz w:val="28"/>
          <w:szCs w:val="28"/>
        </w:rPr>
      </w:pPr>
    </w:p>
    <w:p w:rsidR="008A42E2" w:rsidRDefault="008A42E2" w:rsidP="008A42E2">
      <w:pPr>
        <w:rPr>
          <w:sz w:val="28"/>
          <w:szCs w:val="28"/>
        </w:rPr>
      </w:pPr>
    </w:p>
    <w:p w:rsidR="008A42E2" w:rsidRDefault="008A42E2" w:rsidP="008A42E2">
      <w:pPr>
        <w:rPr>
          <w:sz w:val="28"/>
          <w:szCs w:val="28"/>
        </w:rPr>
      </w:pPr>
    </w:p>
    <w:p w:rsidR="008A42E2" w:rsidRDefault="008A42E2" w:rsidP="008A42E2">
      <w:pPr>
        <w:rPr>
          <w:sz w:val="28"/>
          <w:szCs w:val="28"/>
        </w:rPr>
      </w:pPr>
    </w:p>
    <w:p w:rsidR="006C02B8" w:rsidRPr="006C02B8" w:rsidRDefault="006C02B8" w:rsidP="006C02B8">
      <w:pPr>
        <w:jc w:val="right"/>
        <w:rPr>
          <w:lang w:bidi="ru-RU"/>
        </w:rPr>
      </w:pPr>
      <w:r w:rsidRPr="006C02B8">
        <w:rPr>
          <w:lang w:bidi="ru-RU"/>
        </w:rPr>
        <w:lastRenderedPageBreak/>
        <w:t>Приложение № 1</w:t>
      </w:r>
    </w:p>
    <w:p w:rsidR="006C02B8" w:rsidRPr="006C02B8" w:rsidRDefault="006C02B8" w:rsidP="006C02B8">
      <w:pPr>
        <w:jc w:val="right"/>
        <w:rPr>
          <w:lang w:bidi="ru-RU"/>
        </w:rPr>
      </w:pPr>
      <w:r w:rsidRPr="006C02B8">
        <w:rPr>
          <w:lang w:bidi="ru-RU"/>
        </w:rPr>
        <w:t>к Постановлению</w:t>
      </w:r>
    </w:p>
    <w:p w:rsidR="006C02B8" w:rsidRPr="006C02B8" w:rsidRDefault="006C02B8" w:rsidP="006C02B8">
      <w:pPr>
        <w:jc w:val="right"/>
        <w:rPr>
          <w:lang w:bidi="ru-RU"/>
        </w:rPr>
      </w:pPr>
      <w:r>
        <w:rPr>
          <w:lang w:bidi="ru-RU"/>
        </w:rPr>
        <w:t xml:space="preserve">от « 26 » декабря 2023года № 68 </w:t>
      </w:r>
    </w:p>
    <w:p w:rsidR="006C02B8" w:rsidRPr="006C02B8" w:rsidRDefault="006C02B8" w:rsidP="006C02B8">
      <w:pPr>
        <w:rPr>
          <w:lang w:bidi="ru-RU"/>
        </w:rPr>
      </w:pPr>
      <w:r w:rsidRPr="006C02B8">
        <w:rPr>
          <w:lang w:bidi="ru-RU"/>
        </w:rPr>
        <w:t>Перечень главных администраторов доходов бюджета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880"/>
        <w:gridCol w:w="5376"/>
      </w:tblGrid>
      <w:tr w:rsidR="006C02B8" w:rsidRPr="006C02B8" w:rsidTr="0040273B">
        <w:trPr>
          <w:trHeight w:hRule="exact" w:val="86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Код главы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Код доходов бюджета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Наименование кода доходов бюджета</w:t>
            </w:r>
          </w:p>
        </w:tc>
      </w:tr>
      <w:tr w:rsidR="006C02B8" w:rsidRPr="006C02B8" w:rsidTr="0040273B">
        <w:trPr>
          <w:trHeight w:hRule="exact" w:val="60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jc w:val="center"/>
              <w:rPr>
                <w:lang w:bidi="ru-RU"/>
              </w:rPr>
            </w:pPr>
            <w:r w:rsidRPr="006C02B8">
              <w:rPr>
                <w:lang w:bidi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jc w:val="center"/>
              <w:rPr>
                <w:lang w:bidi="ru-RU"/>
              </w:rPr>
            </w:pPr>
            <w:r w:rsidRPr="006C02B8">
              <w:rPr>
                <w:lang w:bidi="ru-RU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jc w:val="center"/>
              <w:rPr>
                <w:lang w:bidi="ru-RU"/>
              </w:rPr>
            </w:pPr>
            <w:r w:rsidRPr="006C02B8">
              <w:rPr>
                <w:lang w:bidi="ru-RU"/>
              </w:rPr>
              <w:t>3</w:t>
            </w:r>
          </w:p>
        </w:tc>
      </w:tr>
      <w:tr w:rsidR="006C02B8" w:rsidRPr="006C02B8" w:rsidTr="0040273B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proofErr w:type="gramStart"/>
            <w:r>
              <w:rPr>
                <w:lang w:bidi="ru-RU"/>
              </w:rPr>
              <w:t>Администрация  Быст</w:t>
            </w:r>
            <w:r w:rsidR="00692566">
              <w:rPr>
                <w:lang w:bidi="ru-RU"/>
              </w:rPr>
              <w:t>р</w:t>
            </w:r>
            <w:r>
              <w:rPr>
                <w:lang w:bidi="ru-RU"/>
              </w:rPr>
              <w:t>янского</w:t>
            </w:r>
            <w:proofErr w:type="gramEnd"/>
            <w:r>
              <w:rPr>
                <w:lang w:bidi="ru-RU"/>
              </w:rPr>
              <w:t xml:space="preserve"> </w:t>
            </w:r>
            <w:r w:rsidRPr="006C02B8">
              <w:rPr>
                <w:lang w:bidi="ru-RU"/>
              </w:rPr>
              <w:t>сельсовета Красногорского района Алтайского края</w:t>
            </w:r>
          </w:p>
        </w:tc>
      </w:tr>
      <w:tr w:rsidR="006C02B8" w:rsidRPr="006C02B8" w:rsidTr="0040273B">
        <w:trPr>
          <w:trHeight w:hRule="exact" w:val="196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1 08 04020 01 0000 110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Государственная пошлина за совершение нотариальных действий должностными лицами органов</w:t>
            </w:r>
            <w:r w:rsidRPr="006C02B8">
              <w:rPr>
                <w:lang w:bidi="ru-RU"/>
              </w:rPr>
              <w:tab/>
              <w:t>местного</w:t>
            </w:r>
            <w:r w:rsidRPr="006C02B8">
              <w:rPr>
                <w:lang w:bidi="ru-RU"/>
              </w:rPr>
              <w:tab/>
              <w:t>самоуправления,</w:t>
            </w:r>
          </w:p>
          <w:p w:rsidR="006C02B8" w:rsidRPr="006C02B8" w:rsidRDefault="006C02B8" w:rsidP="006C02B8">
            <w:pPr>
              <w:rPr>
                <w:lang w:bidi="ru-RU"/>
              </w:rPr>
            </w:pPr>
            <w:proofErr w:type="gramStart"/>
            <w:r w:rsidRPr="006C02B8">
              <w:rPr>
                <w:lang w:bidi="ru-RU"/>
              </w:rPr>
              <w:t>уполномоченными</w:t>
            </w:r>
            <w:proofErr w:type="gramEnd"/>
            <w:r w:rsidRPr="006C02B8">
              <w:rPr>
                <w:lang w:bidi="ru-RU"/>
              </w:rPr>
              <w:tab/>
              <w:t>в</w:t>
            </w:r>
            <w:r w:rsidRPr="006C02B8">
              <w:rPr>
                <w:lang w:bidi="ru-RU"/>
              </w:rPr>
              <w:tab/>
              <w:t>соответствии</w:t>
            </w:r>
            <w:r w:rsidRPr="006C02B8">
              <w:rPr>
                <w:lang w:bidi="ru-RU"/>
              </w:rPr>
              <w:tab/>
              <w:t>с</w:t>
            </w:r>
          </w:p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законодательными актами Российской Федерации на совершение нотариальных действий</w:t>
            </w:r>
          </w:p>
        </w:tc>
      </w:tr>
      <w:tr w:rsidR="006C02B8" w:rsidRPr="006C02B8" w:rsidTr="0040273B">
        <w:trPr>
          <w:trHeight w:hRule="exact" w:val="194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1 11 05025 10 0000 120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02B8" w:rsidRPr="006C02B8" w:rsidTr="0040273B">
        <w:trPr>
          <w:trHeight w:hRule="exact" w:val="16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1 11 05035 10 0000 120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02B8" w:rsidRPr="006C02B8" w:rsidTr="0040273B">
        <w:trPr>
          <w:trHeight w:hRule="exact" w:val="113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1 13 02065 10 0000 130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C02B8" w:rsidRPr="006C02B8" w:rsidTr="0040273B">
        <w:trPr>
          <w:trHeight w:hRule="exact" w:val="85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1 14 01050 10 0000410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C02B8" w:rsidRPr="006C02B8" w:rsidTr="0040273B">
        <w:trPr>
          <w:trHeight w:hRule="exact" w:val="19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1 14 02052 10 0000 440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</w:tbl>
    <w:p w:rsidR="006C02B8" w:rsidRPr="006C02B8" w:rsidRDefault="006C02B8" w:rsidP="006C02B8">
      <w:pPr>
        <w:rPr>
          <w:lang w:bidi="ru-RU"/>
        </w:rPr>
      </w:pPr>
      <w:r w:rsidRPr="006C02B8">
        <w:rPr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880"/>
        <w:gridCol w:w="5376"/>
      </w:tblGrid>
      <w:tr w:rsidR="006C02B8" w:rsidRPr="006C02B8" w:rsidTr="0040273B">
        <w:trPr>
          <w:trHeight w:hRule="exact" w:val="222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lastRenderedPageBreak/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1 14 02053 10 0000 410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02B8" w:rsidRPr="006C02B8" w:rsidTr="0040273B">
        <w:trPr>
          <w:trHeight w:hRule="exact" w:val="169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1 14 03050 10 0000 410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C02B8" w:rsidRPr="006C02B8" w:rsidTr="0040273B">
        <w:trPr>
          <w:trHeight w:hRule="exact" w:val="141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1 14 06025 10 0000 430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6C02B8" w:rsidRPr="006C02B8" w:rsidTr="0040273B">
        <w:trPr>
          <w:trHeight w:hRule="exact" w:val="141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116 02020 02 0000 140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02B8" w:rsidRPr="006C02B8" w:rsidTr="0040273B">
        <w:trPr>
          <w:trHeight w:hRule="exact" w:val="86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1 17 01050 10 0000 180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Невыясненные поступления, зачисляемые в бюджеты сельских поселений</w:t>
            </w:r>
          </w:p>
        </w:tc>
      </w:tr>
      <w:tr w:rsidR="006C02B8" w:rsidRPr="006C02B8" w:rsidTr="0040273B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1 17 05050 10 0000 180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Прочие неналоговые доходы бюджетов сельских поселений</w:t>
            </w:r>
          </w:p>
        </w:tc>
      </w:tr>
      <w:tr w:rsidR="006C02B8" w:rsidRPr="006C02B8" w:rsidTr="0040273B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2 02 15001 10 0000 150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C02B8" w:rsidRPr="006C02B8" w:rsidTr="0040273B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2 02 15002 10 0000 150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02B8" w:rsidRPr="006C02B8" w:rsidTr="0040273B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2 02 19999 10 0000 150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Прочие дотации бюджетам сельских поселений</w:t>
            </w:r>
          </w:p>
        </w:tc>
      </w:tr>
      <w:tr w:rsidR="006C02B8" w:rsidRPr="006C02B8" w:rsidTr="0040273B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2 02 49999 10 0000 150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02B8" w:rsidRPr="006C02B8" w:rsidTr="0040273B">
        <w:trPr>
          <w:trHeight w:hRule="exact" w:val="194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2 02 20216 10 0000 150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02B8" w:rsidRPr="006C02B8" w:rsidTr="0040273B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202 29999 10 0000 150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Прочие субсидии бюджетам сельских поселений</w:t>
            </w:r>
          </w:p>
        </w:tc>
      </w:tr>
      <w:tr w:rsidR="006C02B8" w:rsidRPr="006C02B8" w:rsidTr="0040273B">
        <w:trPr>
          <w:trHeight w:hRule="exact" w:val="112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202 35118 10 0000 150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6C02B8" w:rsidRPr="006C02B8" w:rsidRDefault="006C02B8" w:rsidP="006C02B8">
      <w:pPr>
        <w:rPr>
          <w:lang w:bidi="ru-RU"/>
        </w:rPr>
      </w:pPr>
      <w:r w:rsidRPr="006C02B8">
        <w:rPr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880"/>
        <w:gridCol w:w="5376"/>
      </w:tblGrid>
      <w:tr w:rsidR="006C02B8" w:rsidRPr="006C02B8" w:rsidTr="0040273B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lastRenderedPageBreak/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202 30024 10 0000 150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02B8" w:rsidRPr="006C02B8" w:rsidTr="0040273B">
        <w:trPr>
          <w:trHeight w:hRule="exact" w:val="138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202 45160 10 0000 150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C02B8" w:rsidRPr="006C02B8" w:rsidTr="0040273B">
        <w:trPr>
          <w:trHeight w:hRule="exact" w:val="16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202 40014 10 0000 150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02B8" w:rsidRPr="006C02B8" w:rsidTr="0040273B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207 05030 10 0000 150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Прочие безвозмездные поступления в бюджеты сельских поселений</w:t>
            </w:r>
          </w:p>
        </w:tc>
      </w:tr>
      <w:tr w:rsidR="006C02B8" w:rsidRPr="006C02B8" w:rsidTr="0040273B">
        <w:trPr>
          <w:trHeight w:hRule="exact" w:val="22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208 05000 10 0000 150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02B8" w:rsidRPr="006C02B8" w:rsidTr="0040273B">
        <w:trPr>
          <w:trHeight w:hRule="exact" w:val="112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303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219 05000 10 0000 150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2B8" w:rsidRPr="006C02B8" w:rsidRDefault="006C02B8" w:rsidP="006C02B8">
            <w:pPr>
              <w:rPr>
                <w:lang w:bidi="ru-RU"/>
              </w:rPr>
            </w:pPr>
            <w:r w:rsidRPr="006C02B8">
              <w:rPr>
                <w:lang w:bidi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339F7" w:rsidRDefault="00142103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/>
    <w:p w:rsidR="00F77BFB" w:rsidRDefault="00F77BFB" w:rsidP="00F77BFB">
      <w:pPr>
        <w:pStyle w:val="a6"/>
        <w:shd w:val="clear" w:color="auto" w:fill="auto"/>
        <w:ind w:left="6413" w:firstLine="0"/>
        <w:jc w:val="center"/>
      </w:pPr>
      <w:r>
        <w:t>Приложение № 2</w:t>
      </w:r>
    </w:p>
    <w:p w:rsidR="00F77BFB" w:rsidRDefault="00F77BFB" w:rsidP="00F77BFB">
      <w:pPr>
        <w:pStyle w:val="a6"/>
        <w:shd w:val="clear" w:color="auto" w:fill="auto"/>
        <w:ind w:left="6413" w:firstLine="0"/>
        <w:jc w:val="center"/>
      </w:pPr>
      <w:r>
        <w:t>к Постановлению</w:t>
      </w:r>
    </w:p>
    <w:p w:rsidR="00F77BFB" w:rsidRDefault="00F77BFB" w:rsidP="00F77BFB">
      <w:pPr>
        <w:jc w:val="right"/>
      </w:pPr>
      <w:r>
        <w:t>от « 26 » декабря 2023года № 68</w:t>
      </w:r>
    </w:p>
    <w:p w:rsidR="00F77BFB" w:rsidRDefault="00F77BFB" w:rsidP="00F77BFB">
      <w:pPr>
        <w:pStyle w:val="a6"/>
        <w:shd w:val="clear" w:color="auto" w:fill="auto"/>
        <w:ind w:left="6413" w:firstLine="0"/>
      </w:pPr>
    </w:p>
    <w:p w:rsidR="00F77BFB" w:rsidRDefault="00F77BFB" w:rsidP="00F77BFB">
      <w:pPr>
        <w:pStyle w:val="a6"/>
        <w:shd w:val="clear" w:color="auto" w:fill="auto"/>
        <w:ind w:left="6413" w:firstLine="0"/>
      </w:pPr>
    </w:p>
    <w:p w:rsidR="00F77BFB" w:rsidRDefault="00F77BFB" w:rsidP="00F77BFB">
      <w:pPr>
        <w:pStyle w:val="a6"/>
        <w:shd w:val="clear" w:color="auto" w:fill="auto"/>
        <w:ind w:left="1344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главных администраторов источников</w:t>
      </w:r>
    </w:p>
    <w:p w:rsidR="00F77BFB" w:rsidRDefault="00F77BFB" w:rsidP="00F77BFB">
      <w:pPr>
        <w:pStyle w:val="a6"/>
        <w:shd w:val="clear" w:color="auto" w:fill="auto"/>
        <w:ind w:left="1344" w:firstLine="0"/>
        <w:jc w:val="center"/>
        <w:rPr>
          <w:sz w:val="24"/>
          <w:szCs w:val="24"/>
        </w:rPr>
      </w:pPr>
      <w:r>
        <w:rPr>
          <w:sz w:val="24"/>
          <w:szCs w:val="24"/>
        </w:rPr>
        <w:t>финансирования дефицита местного бюджета</w:t>
      </w:r>
    </w:p>
    <w:p w:rsidR="00F77BFB" w:rsidRDefault="00F77BFB" w:rsidP="00F77BFB">
      <w:pPr>
        <w:pStyle w:val="a6"/>
        <w:shd w:val="clear" w:color="auto" w:fill="auto"/>
        <w:ind w:left="1344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тыс. рублей</w:t>
      </w:r>
    </w:p>
    <w:tbl>
      <w:tblPr>
        <w:tblOverlap w:val="never"/>
        <w:tblW w:w="105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5244"/>
        <w:gridCol w:w="2125"/>
      </w:tblGrid>
      <w:tr w:rsidR="00F77BFB" w:rsidTr="0040273B">
        <w:trPr>
          <w:trHeight w:hRule="exact" w:val="869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BFB" w:rsidRDefault="00F77BFB" w:rsidP="0040273B">
            <w:pPr>
              <w:pStyle w:val="a8"/>
              <w:shd w:val="clear" w:color="auto" w:fill="auto"/>
              <w:spacing w:line="233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BFB" w:rsidRDefault="00F77BFB" w:rsidP="0040273B">
            <w:pPr>
              <w:pStyle w:val="a8"/>
              <w:shd w:val="clear" w:color="auto" w:fill="auto"/>
              <w:ind w:firstLine="240"/>
              <w:jc w:val="both"/>
            </w:pPr>
            <w:r>
              <w:t xml:space="preserve">Источники финансирования дефицита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BFB" w:rsidRDefault="00F77BFB" w:rsidP="0040273B">
            <w:pPr>
              <w:pStyle w:val="a8"/>
              <w:shd w:val="clear" w:color="auto" w:fill="auto"/>
              <w:ind w:left="559"/>
              <w:jc w:val="center"/>
            </w:pPr>
            <w:r>
              <w:t>Сумма</w:t>
            </w:r>
          </w:p>
        </w:tc>
      </w:tr>
      <w:tr w:rsidR="00F77BFB" w:rsidTr="0040273B">
        <w:trPr>
          <w:trHeight w:hRule="exact" w:val="869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000 01 02 00 00 10 0000 710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0,00</w:t>
            </w:r>
          </w:p>
        </w:tc>
      </w:tr>
      <w:tr w:rsidR="00F77BFB" w:rsidTr="0040273B">
        <w:trPr>
          <w:trHeight w:hRule="exact" w:val="1012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</w:p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000 01 02 00 00 10 0000 810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BFB" w:rsidRPr="00AA2A8B" w:rsidRDefault="00F77BFB" w:rsidP="004027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0,00</w:t>
            </w:r>
          </w:p>
        </w:tc>
      </w:tr>
      <w:tr w:rsidR="00F77BFB" w:rsidTr="0040273B">
        <w:trPr>
          <w:trHeight w:hRule="exact" w:val="141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BFB" w:rsidRDefault="00F77BFB" w:rsidP="0040273B">
            <w:pPr>
              <w:pStyle w:val="a8"/>
              <w:shd w:val="clear" w:color="auto" w:fill="auto"/>
              <w:spacing w:before="260"/>
              <w:jc w:val="center"/>
            </w:pPr>
            <w:r>
              <w:t>000 01 03 01 00 10 0000 710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BFB" w:rsidRDefault="00F77BFB" w:rsidP="0040273B">
            <w:pPr>
              <w:pStyle w:val="a8"/>
              <w:shd w:val="clear" w:color="auto" w:fill="auto"/>
              <w:spacing w:before="260"/>
              <w:ind w:firstLine="240"/>
              <w:jc w:val="both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0,00</w:t>
            </w:r>
          </w:p>
        </w:tc>
      </w:tr>
      <w:tr w:rsidR="00F77BFB" w:rsidTr="0040273B">
        <w:trPr>
          <w:trHeight w:hRule="exact" w:val="706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000 01 05 02 01 10 0000 510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BFB" w:rsidRDefault="00F77BFB" w:rsidP="0040273B">
            <w:pPr>
              <w:pStyle w:val="a8"/>
              <w:shd w:val="clear" w:color="auto" w:fill="auto"/>
              <w:ind w:firstLine="240"/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0,00</w:t>
            </w:r>
          </w:p>
        </w:tc>
      </w:tr>
      <w:tr w:rsidR="00F77BFB" w:rsidTr="0040273B">
        <w:trPr>
          <w:trHeight w:hRule="exact" w:val="859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000 01 05 02 01 10 0000 610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BFB" w:rsidRDefault="00F77BFB" w:rsidP="0040273B">
            <w:pPr>
              <w:pStyle w:val="a8"/>
              <w:shd w:val="clear" w:color="auto" w:fill="auto"/>
              <w:ind w:firstLine="240"/>
              <w:jc w:val="both"/>
            </w:pPr>
          </w:p>
          <w:p w:rsidR="00F77BFB" w:rsidRDefault="00F77BFB" w:rsidP="0040273B">
            <w:pPr>
              <w:pStyle w:val="a8"/>
              <w:shd w:val="clear" w:color="auto" w:fill="auto"/>
              <w:ind w:firstLine="240"/>
              <w:jc w:val="both"/>
            </w:pPr>
            <w:r>
              <w:t xml:space="preserve">Уменьшение  прочих остатков денежных средств бюджетов поселений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BFB" w:rsidRDefault="00F77BFB" w:rsidP="0040273B">
            <w:pPr>
              <w:pStyle w:val="a8"/>
              <w:shd w:val="clear" w:color="auto" w:fill="auto"/>
              <w:jc w:val="center"/>
            </w:pPr>
            <w:r>
              <w:t>0,00</w:t>
            </w:r>
          </w:p>
        </w:tc>
      </w:tr>
    </w:tbl>
    <w:p w:rsidR="00F77BFB" w:rsidRDefault="00F77BFB" w:rsidP="00142103">
      <w:pPr>
        <w:pBdr>
          <w:bottom w:val="single" w:sz="4" w:space="1" w:color="auto"/>
        </w:pBdr>
        <w:spacing w:line="1" w:lineRule="exact"/>
      </w:pPr>
      <w:bookmarkStart w:id="0" w:name="_GoBack"/>
      <w:bookmarkEnd w:id="0"/>
    </w:p>
    <w:sectPr w:rsidR="00F7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71"/>
    <w:rsid w:val="00142103"/>
    <w:rsid w:val="00692566"/>
    <w:rsid w:val="006C02B8"/>
    <w:rsid w:val="007B3646"/>
    <w:rsid w:val="008A42E2"/>
    <w:rsid w:val="00AA6270"/>
    <w:rsid w:val="00B73AF4"/>
    <w:rsid w:val="00BB1671"/>
    <w:rsid w:val="00CB506F"/>
    <w:rsid w:val="00CF749D"/>
    <w:rsid w:val="00F5610C"/>
    <w:rsid w:val="00F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5D47C-C054-4322-B953-8B8F82C5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Подпись к таблице_"/>
    <w:basedOn w:val="a0"/>
    <w:link w:val="a6"/>
    <w:rsid w:val="00F77B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Другое_"/>
    <w:basedOn w:val="a0"/>
    <w:link w:val="a8"/>
    <w:rsid w:val="00F77B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77BFB"/>
    <w:pPr>
      <w:widowControl w:val="0"/>
      <w:shd w:val="clear" w:color="auto" w:fill="FFFFFF"/>
      <w:ind w:firstLine="80"/>
    </w:pPr>
    <w:rPr>
      <w:sz w:val="22"/>
      <w:szCs w:val="22"/>
      <w:lang w:eastAsia="en-US"/>
    </w:rPr>
  </w:style>
  <w:style w:type="paragraph" w:customStyle="1" w:styleId="a8">
    <w:name w:val="Другое"/>
    <w:basedOn w:val="a"/>
    <w:link w:val="a7"/>
    <w:rsid w:val="00F77BFB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F77B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77B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2023-12-26T04:38:00Z</cp:lastPrinted>
  <dcterms:created xsi:type="dcterms:W3CDTF">2023-12-29T05:01:00Z</dcterms:created>
  <dcterms:modified xsi:type="dcterms:W3CDTF">2023-12-29T05:01:00Z</dcterms:modified>
</cp:coreProperties>
</file>