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BD" w:rsidRPr="00F236BD" w:rsidRDefault="00F236BD" w:rsidP="00F236B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236BD">
        <w:rPr>
          <w:rFonts w:ascii="Times New Roman" w:hAnsi="Times New Roman" w:cs="Times New Roman"/>
          <w:b/>
          <w:color w:val="333333"/>
          <w:sz w:val="28"/>
          <w:szCs w:val="28"/>
        </w:rPr>
        <w:t>Администрация Быстрянского сельсовета</w:t>
      </w:r>
    </w:p>
    <w:p w:rsidR="00F236BD" w:rsidRPr="00F236BD" w:rsidRDefault="00F236BD" w:rsidP="00F236B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236BD">
        <w:rPr>
          <w:rFonts w:ascii="Times New Roman" w:hAnsi="Times New Roman" w:cs="Times New Roman"/>
          <w:b/>
          <w:color w:val="333333"/>
          <w:sz w:val="28"/>
          <w:szCs w:val="28"/>
        </w:rPr>
        <w:t>Красногорского района Алтайского края</w:t>
      </w:r>
    </w:p>
    <w:p w:rsidR="00F236BD" w:rsidRPr="00F236BD" w:rsidRDefault="00F236BD" w:rsidP="00F236BD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F236BD" w:rsidRPr="00F236BD" w:rsidRDefault="00F236BD" w:rsidP="00F236B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236BD">
        <w:rPr>
          <w:rFonts w:ascii="Times New Roman" w:hAnsi="Times New Roman" w:cs="Times New Roman"/>
          <w:b/>
          <w:color w:val="333333"/>
          <w:sz w:val="28"/>
          <w:szCs w:val="28"/>
        </w:rPr>
        <w:t>ПОСТАНОВЛЕНИЕ</w:t>
      </w:r>
    </w:p>
    <w:p w:rsidR="00F236BD" w:rsidRPr="00F236BD" w:rsidRDefault="00F236BD" w:rsidP="00F236B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236BD" w:rsidRPr="00F236BD" w:rsidRDefault="00F236BD" w:rsidP="00F236BD">
      <w:pPr>
        <w:ind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236BD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 w:rsidR="009307CF">
        <w:rPr>
          <w:rFonts w:ascii="Times New Roman" w:hAnsi="Times New Roman" w:cs="Times New Roman"/>
          <w:b/>
          <w:color w:val="333333"/>
          <w:sz w:val="28"/>
          <w:szCs w:val="28"/>
        </w:rPr>
        <w:t>9</w:t>
      </w:r>
      <w:r w:rsidRPr="00F236B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.12.2023                     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</w:t>
      </w:r>
      <w:r w:rsidRPr="00F236B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№ 7</w:t>
      </w:r>
      <w:r w:rsidR="00C34994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bookmarkStart w:id="0" w:name="_GoBack"/>
      <w:bookmarkEnd w:id="0"/>
    </w:p>
    <w:p w:rsidR="00F236BD" w:rsidRDefault="00F236BD" w:rsidP="00F236BD">
      <w:pPr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F236BD">
        <w:rPr>
          <w:rFonts w:ascii="Times New Roman" w:hAnsi="Times New Roman" w:cs="Times New Roman"/>
          <w:b/>
          <w:color w:val="333333"/>
          <w:sz w:val="28"/>
          <w:szCs w:val="28"/>
        </w:rPr>
        <w:t>с. Быстрянка</w:t>
      </w:r>
    </w:p>
    <w:p w:rsidR="005337C1" w:rsidRPr="00F236BD" w:rsidRDefault="00D5045C" w:rsidP="00F236BD">
      <w:pPr>
        <w:jc w:val="center"/>
        <w:rPr>
          <w:rFonts w:ascii="Times New Roman" w:hAnsi="Times New Roman" w:cs="Times New Roman"/>
          <w:color w:val="000000" w:themeColor="text1"/>
        </w:rPr>
      </w:pPr>
      <w:r w:rsidRPr="00F236BD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191770</wp:posOffset>
                </wp:positionV>
                <wp:extent cx="3481070" cy="1389380"/>
                <wp:effectExtent l="0" t="0" r="508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616" w:rsidRPr="000631FF" w:rsidRDefault="00843616" w:rsidP="009307CF">
                            <w:pPr>
                              <w:ind w:right="-63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 порядка и методики проведения оценки эффективности деятельности муниципальных унитарных предприятий муниципального образования Быстрянский сельсовет Красногорского района               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15.1pt;width:274.1pt;height:10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" stroked="f">
                <v:textbox>
                  <w:txbxContent>
                    <w:p w:rsidR="00843616" w:rsidRPr="000631FF" w:rsidRDefault="00843616" w:rsidP="009307CF">
                      <w:pPr>
                        <w:ind w:right="-63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утверждении порядка и методики проведения оценки эффективности деятельности муниципальных унитарных предприятий муниципального образования Быстрянский сельсовет Красногорского района                Алтайского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510FE4" w:rsidRPr="00B12417" w:rsidRDefault="00510FE4">
      <w:pPr>
        <w:rPr>
          <w:rFonts w:ascii="Times New Roman" w:hAnsi="Times New Roman" w:cs="Times New Roman"/>
          <w:color w:val="000000" w:themeColor="text1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 w:themeColor="text1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 w:themeColor="text1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 w:themeColor="text1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 w:themeColor="text1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 w:themeColor="text1"/>
        </w:rPr>
      </w:pPr>
    </w:p>
    <w:p w:rsidR="007A54FA" w:rsidRPr="00417594" w:rsidRDefault="007A54FA" w:rsidP="005A12C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551E" w:rsidRDefault="0021551E" w:rsidP="009A56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6B4A87" w:rsidRDefault="006B4A87" w:rsidP="009A56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5699" w:rsidRPr="000631FF" w:rsidRDefault="006C0C47" w:rsidP="006B4A8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47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 октября 2003 года</w:t>
      </w:r>
      <w:r w:rsidR="00F23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C47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14 ноября 2002 года</w:t>
      </w:r>
      <w:r w:rsidR="00F23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C47">
        <w:rPr>
          <w:rFonts w:ascii="Times New Roman" w:hAnsi="Times New Roman" w:cs="Times New Roman"/>
          <w:b w:val="0"/>
          <w:sz w:val="28"/>
          <w:szCs w:val="28"/>
        </w:rPr>
        <w:t>№ 161-ФЗ «О государственных и муниципальных унитарных предприятиях», в целях совершенствования управления деятельностью муниципальных</w:t>
      </w:r>
      <w:r w:rsidR="00F23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C47">
        <w:rPr>
          <w:rFonts w:ascii="Times New Roman" w:hAnsi="Times New Roman" w:cs="Times New Roman"/>
          <w:b w:val="0"/>
          <w:sz w:val="28"/>
          <w:szCs w:val="28"/>
        </w:rPr>
        <w:t>унитарных предприятий,</w:t>
      </w:r>
      <w:r w:rsidR="006B4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7C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6B4A87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:rsidR="00957521" w:rsidRPr="00530DC7" w:rsidRDefault="009A5699" w:rsidP="00957521">
      <w:pPr>
        <w:rPr>
          <w:rFonts w:ascii="Times New Roman" w:hAnsi="Times New Roman" w:cs="Times New Roman"/>
          <w:sz w:val="28"/>
          <w:szCs w:val="28"/>
        </w:rPr>
      </w:pPr>
      <w:r w:rsidRPr="000631FF">
        <w:rPr>
          <w:b/>
          <w:szCs w:val="28"/>
        </w:rPr>
        <w:t xml:space="preserve"> </w:t>
      </w:r>
      <w:r w:rsidR="00957521" w:rsidRPr="00530DC7">
        <w:rPr>
          <w:rFonts w:ascii="Times New Roman" w:hAnsi="Times New Roman" w:cs="Times New Roman"/>
          <w:sz w:val="28"/>
          <w:szCs w:val="28"/>
        </w:rPr>
        <w:t xml:space="preserve">1. Утвердить Порядок и методику проведения оценки эффективности </w:t>
      </w:r>
      <w:r w:rsidR="00F236BD">
        <w:rPr>
          <w:rFonts w:ascii="Times New Roman" w:hAnsi="Times New Roman" w:cs="Times New Roman"/>
          <w:sz w:val="28"/>
          <w:szCs w:val="28"/>
        </w:rPr>
        <w:t xml:space="preserve">     </w:t>
      </w:r>
      <w:r w:rsidR="009307CF">
        <w:rPr>
          <w:rFonts w:ascii="Times New Roman" w:hAnsi="Times New Roman" w:cs="Times New Roman"/>
          <w:sz w:val="28"/>
          <w:szCs w:val="28"/>
        </w:rPr>
        <w:t xml:space="preserve">     </w:t>
      </w:r>
      <w:r w:rsidR="00957521" w:rsidRPr="00530DC7">
        <w:rPr>
          <w:rFonts w:ascii="Times New Roman" w:hAnsi="Times New Roman" w:cs="Times New Roman"/>
          <w:sz w:val="28"/>
          <w:szCs w:val="28"/>
        </w:rPr>
        <w:t xml:space="preserve">деятельности муниципальных унитарных предприятий </w:t>
      </w:r>
      <w:r w:rsidR="006B4A87">
        <w:rPr>
          <w:rFonts w:ascii="Times New Roman" w:hAnsi="Times New Roman" w:cs="Times New Roman"/>
          <w:sz w:val="28"/>
          <w:szCs w:val="28"/>
        </w:rPr>
        <w:t xml:space="preserve">муниципального       </w:t>
      </w:r>
      <w:r w:rsidR="00F236BD">
        <w:rPr>
          <w:rFonts w:ascii="Times New Roman" w:hAnsi="Times New Roman" w:cs="Times New Roman"/>
          <w:sz w:val="28"/>
          <w:szCs w:val="28"/>
        </w:rPr>
        <w:t xml:space="preserve">     </w:t>
      </w:r>
      <w:r w:rsidR="009307CF">
        <w:rPr>
          <w:rFonts w:ascii="Times New Roman" w:hAnsi="Times New Roman" w:cs="Times New Roman"/>
          <w:sz w:val="28"/>
          <w:szCs w:val="28"/>
        </w:rPr>
        <w:t xml:space="preserve">       </w:t>
      </w:r>
      <w:r w:rsidR="006B4A87">
        <w:rPr>
          <w:rFonts w:ascii="Times New Roman" w:hAnsi="Times New Roman" w:cs="Times New Roman"/>
          <w:sz w:val="28"/>
          <w:szCs w:val="28"/>
        </w:rPr>
        <w:t>образования Быстрянский сельсовет Красногорского района</w:t>
      </w:r>
      <w:r w:rsidR="0095752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379E5">
        <w:rPr>
          <w:rFonts w:ascii="Times New Roman" w:hAnsi="Times New Roman" w:cs="Times New Roman"/>
          <w:sz w:val="28"/>
          <w:szCs w:val="28"/>
        </w:rPr>
        <w:t xml:space="preserve"> </w:t>
      </w:r>
      <w:r w:rsidR="00F236BD">
        <w:rPr>
          <w:rFonts w:ascii="Times New Roman" w:hAnsi="Times New Roman" w:cs="Times New Roman"/>
          <w:sz w:val="28"/>
          <w:szCs w:val="28"/>
        </w:rPr>
        <w:t xml:space="preserve">  </w:t>
      </w:r>
      <w:r w:rsidR="009307CF">
        <w:rPr>
          <w:rFonts w:ascii="Times New Roman" w:hAnsi="Times New Roman" w:cs="Times New Roman"/>
          <w:sz w:val="28"/>
          <w:szCs w:val="28"/>
        </w:rPr>
        <w:t xml:space="preserve">    </w:t>
      </w:r>
      <w:r w:rsidR="00F236BD">
        <w:rPr>
          <w:rFonts w:ascii="Times New Roman" w:hAnsi="Times New Roman" w:cs="Times New Roman"/>
          <w:sz w:val="28"/>
          <w:szCs w:val="28"/>
        </w:rPr>
        <w:t xml:space="preserve"> </w:t>
      </w:r>
      <w:r w:rsidR="006379E5">
        <w:rPr>
          <w:rFonts w:ascii="Times New Roman" w:hAnsi="Times New Roman" w:cs="Times New Roman"/>
          <w:sz w:val="28"/>
          <w:szCs w:val="28"/>
        </w:rPr>
        <w:t>согласно П</w:t>
      </w:r>
      <w:r w:rsidR="00957521" w:rsidRPr="00530DC7">
        <w:rPr>
          <w:rFonts w:ascii="Times New Roman" w:hAnsi="Times New Roman" w:cs="Times New Roman"/>
          <w:sz w:val="28"/>
          <w:szCs w:val="28"/>
        </w:rPr>
        <w:t xml:space="preserve">риложению 1. </w:t>
      </w:r>
    </w:p>
    <w:p w:rsidR="00957521" w:rsidRPr="00530DC7" w:rsidRDefault="00957521" w:rsidP="00957521">
      <w:pPr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>2. Утвердить Положение о комиссии по оценке эффективности</w:t>
      </w:r>
      <w:r w:rsidR="00843616">
        <w:rPr>
          <w:rFonts w:ascii="Times New Roman" w:hAnsi="Times New Roman" w:cs="Times New Roman"/>
          <w:sz w:val="28"/>
          <w:szCs w:val="28"/>
        </w:rPr>
        <w:t xml:space="preserve"> </w:t>
      </w:r>
      <w:r w:rsidRPr="00530DC7">
        <w:rPr>
          <w:rFonts w:ascii="Times New Roman" w:hAnsi="Times New Roman" w:cs="Times New Roman"/>
          <w:sz w:val="28"/>
          <w:szCs w:val="28"/>
        </w:rPr>
        <w:t xml:space="preserve">деятельности муниципальных унитарных предприятий </w:t>
      </w:r>
      <w:r w:rsidR="006B4A87">
        <w:rPr>
          <w:rFonts w:ascii="Times New Roman" w:hAnsi="Times New Roman" w:cs="Times New Roman"/>
          <w:sz w:val="28"/>
          <w:szCs w:val="28"/>
        </w:rPr>
        <w:t>муниципального</w:t>
      </w:r>
      <w:r w:rsidR="00843616">
        <w:rPr>
          <w:rFonts w:ascii="Times New Roman" w:hAnsi="Times New Roman" w:cs="Times New Roman"/>
          <w:sz w:val="28"/>
          <w:szCs w:val="28"/>
        </w:rPr>
        <w:t xml:space="preserve"> </w:t>
      </w:r>
      <w:r w:rsidR="006B4A87">
        <w:rPr>
          <w:rFonts w:ascii="Times New Roman" w:hAnsi="Times New Roman" w:cs="Times New Roman"/>
          <w:sz w:val="28"/>
          <w:szCs w:val="28"/>
        </w:rPr>
        <w:t>образования Быстрянский сельсовет Красногорского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843616">
        <w:rPr>
          <w:rFonts w:ascii="Times New Roman" w:hAnsi="Times New Roman" w:cs="Times New Roman"/>
          <w:sz w:val="28"/>
          <w:szCs w:val="28"/>
        </w:rPr>
        <w:t xml:space="preserve"> </w:t>
      </w:r>
      <w:r w:rsidRPr="00530DC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379E5">
        <w:rPr>
          <w:rFonts w:ascii="Times New Roman" w:hAnsi="Times New Roman" w:cs="Times New Roman"/>
          <w:sz w:val="28"/>
          <w:szCs w:val="28"/>
        </w:rPr>
        <w:t>П</w:t>
      </w:r>
      <w:r w:rsidRPr="00530DC7">
        <w:rPr>
          <w:rFonts w:ascii="Times New Roman" w:hAnsi="Times New Roman" w:cs="Times New Roman"/>
          <w:sz w:val="28"/>
          <w:szCs w:val="28"/>
        </w:rPr>
        <w:t xml:space="preserve">риложению 2. </w:t>
      </w:r>
    </w:p>
    <w:p w:rsidR="00957521" w:rsidRPr="00530DC7" w:rsidRDefault="00957521" w:rsidP="009575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>3. Создать комиссию по оценке эффективности деятельности муниципальных унитарных предприятий</w:t>
      </w:r>
      <w:r w:rsidR="006B4A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Быстрянский сельсовет Красногорского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530DC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379E5">
        <w:rPr>
          <w:rFonts w:ascii="Times New Roman" w:hAnsi="Times New Roman" w:cs="Times New Roman"/>
          <w:sz w:val="28"/>
          <w:szCs w:val="28"/>
        </w:rPr>
        <w:t>П</w:t>
      </w:r>
      <w:r w:rsidRPr="00530DC7">
        <w:rPr>
          <w:rFonts w:ascii="Times New Roman" w:hAnsi="Times New Roman" w:cs="Times New Roman"/>
          <w:sz w:val="28"/>
          <w:szCs w:val="28"/>
        </w:rPr>
        <w:t xml:space="preserve">риложению 3. </w:t>
      </w:r>
    </w:p>
    <w:p w:rsidR="00957521" w:rsidRPr="00530DC7" w:rsidRDefault="00957521" w:rsidP="00957521">
      <w:pPr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4. Утвердить состав комиссии. </w:t>
      </w:r>
    </w:p>
    <w:p w:rsidR="00F236BD" w:rsidRPr="00F236BD" w:rsidRDefault="00FD3DA6" w:rsidP="00F236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36BD">
        <w:rPr>
          <w:rFonts w:ascii="Times New Roman" w:hAnsi="Times New Roman" w:cs="Times New Roman"/>
          <w:sz w:val="28"/>
          <w:szCs w:val="28"/>
        </w:rPr>
        <w:t>5</w:t>
      </w:r>
      <w:r w:rsidR="00957521" w:rsidRPr="00F236BD">
        <w:rPr>
          <w:rFonts w:ascii="Times New Roman" w:hAnsi="Times New Roman" w:cs="Times New Roman"/>
          <w:sz w:val="28"/>
          <w:szCs w:val="28"/>
        </w:rPr>
        <w:t xml:space="preserve">. </w:t>
      </w:r>
      <w:r w:rsidR="00F236BD" w:rsidRPr="00F236B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Сборнике муниципальных </w:t>
      </w:r>
      <w:r w:rsidR="00F236BD">
        <w:rPr>
          <w:rFonts w:ascii="Times New Roman" w:hAnsi="Times New Roman" w:cs="Times New Roman"/>
          <w:sz w:val="28"/>
          <w:szCs w:val="28"/>
        </w:rPr>
        <w:t xml:space="preserve"> </w:t>
      </w:r>
      <w:r w:rsidR="00843616">
        <w:rPr>
          <w:rFonts w:ascii="Times New Roman" w:hAnsi="Times New Roman" w:cs="Times New Roman"/>
          <w:sz w:val="28"/>
          <w:szCs w:val="28"/>
        </w:rPr>
        <w:t xml:space="preserve"> </w:t>
      </w:r>
      <w:r w:rsidR="00F236BD">
        <w:rPr>
          <w:rFonts w:ascii="Times New Roman" w:hAnsi="Times New Roman" w:cs="Times New Roman"/>
          <w:sz w:val="28"/>
          <w:szCs w:val="28"/>
        </w:rPr>
        <w:t xml:space="preserve">  </w:t>
      </w:r>
      <w:r w:rsidR="00F236BD" w:rsidRPr="00F236BD">
        <w:rPr>
          <w:rFonts w:ascii="Times New Roman" w:hAnsi="Times New Roman" w:cs="Times New Roman"/>
          <w:sz w:val="28"/>
          <w:szCs w:val="28"/>
        </w:rPr>
        <w:t xml:space="preserve">правовых актов муниципального образования Быстрянский сельсовет Красногорского района Алтайского края и разместить на официальном сайте </w:t>
      </w:r>
      <w:r w:rsidR="00F236BD">
        <w:rPr>
          <w:rFonts w:ascii="Times New Roman" w:hAnsi="Times New Roman" w:cs="Times New Roman"/>
          <w:sz w:val="28"/>
          <w:szCs w:val="28"/>
        </w:rPr>
        <w:t>муниципального образования Быстрянский сельсовет Красногорского района Алтайского края</w:t>
      </w:r>
      <w:r w:rsidR="00F236BD" w:rsidRPr="00F236BD">
        <w:rPr>
          <w:rFonts w:ascii="Times New Roman" w:hAnsi="Times New Roman" w:cs="Times New Roman"/>
          <w:sz w:val="28"/>
          <w:szCs w:val="28"/>
        </w:rPr>
        <w:t>.</w:t>
      </w:r>
    </w:p>
    <w:p w:rsidR="00F236BD" w:rsidRPr="00F236BD" w:rsidRDefault="00F236BD" w:rsidP="00F236BD">
      <w:pPr>
        <w:pStyle w:val="ConsPlusNormal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36B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оставляю за собой. </w:t>
      </w:r>
    </w:p>
    <w:p w:rsidR="00F236BD" w:rsidRPr="00F236BD" w:rsidRDefault="00F236BD" w:rsidP="00F236BD">
      <w:pPr>
        <w:ind w:firstLine="550"/>
        <w:rPr>
          <w:rFonts w:ascii="Times New Roman" w:hAnsi="Times New Roman" w:cs="Times New Roman"/>
          <w:sz w:val="28"/>
          <w:szCs w:val="28"/>
        </w:rPr>
      </w:pPr>
    </w:p>
    <w:p w:rsidR="00F236BD" w:rsidRPr="00F236BD" w:rsidRDefault="00F236BD" w:rsidP="00F236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36BD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   Д.С. Хохлов</w:t>
      </w:r>
    </w:p>
    <w:p w:rsidR="00F236BD" w:rsidRPr="00F236BD" w:rsidRDefault="00F236BD" w:rsidP="00F236BD">
      <w:pPr>
        <w:rPr>
          <w:rFonts w:ascii="Times New Roman" w:hAnsi="Times New Roman" w:cs="Times New Roman"/>
          <w:sz w:val="28"/>
          <w:szCs w:val="28"/>
        </w:rPr>
      </w:pPr>
    </w:p>
    <w:p w:rsidR="00F236BD" w:rsidRPr="00F236BD" w:rsidRDefault="00F236BD" w:rsidP="00F236BD">
      <w:pPr>
        <w:rPr>
          <w:rFonts w:ascii="Times New Roman" w:hAnsi="Times New Roman" w:cs="Times New Roman"/>
          <w:sz w:val="28"/>
          <w:szCs w:val="28"/>
        </w:rPr>
      </w:pPr>
    </w:p>
    <w:p w:rsidR="00843616" w:rsidRDefault="00843616" w:rsidP="00F236BD">
      <w:pPr>
        <w:rPr>
          <w:rFonts w:ascii="Times New Roman" w:hAnsi="Times New Roman" w:cs="Times New Roman"/>
          <w:sz w:val="28"/>
          <w:szCs w:val="28"/>
        </w:rPr>
      </w:pPr>
    </w:p>
    <w:p w:rsidR="00CA6BDD" w:rsidRPr="00F236BD" w:rsidRDefault="00CA6BDD" w:rsidP="00F236BD">
      <w:pPr>
        <w:rPr>
          <w:rFonts w:ascii="Times New Roman" w:hAnsi="Times New Roman" w:cs="Times New Roman"/>
          <w:sz w:val="28"/>
          <w:szCs w:val="28"/>
        </w:rPr>
      </w:pPr>
    </w:p>
    <w:p w:rsidR="00F236BD" w:rsidRPr="00F236BD" w:rsidRDefault="00F236BD" w:rsidP="00F236BD">
      <w:pPr>
        <w:ind w:firstLine="0"/>
        <w:rPr>
          <w:rFonts w:ascii="Times New Roman" w:hAnsi="Times New Roman" w:cs="Times New Roman"/>
        </w:rPr>
      </w:pPr>
      <w:r w:rsidRPr="00F236BD">
        <w:rPr>
          <w:rFonts w:ascii="Times New Roman" w:hAnsi="Times New Roman" w:cs="Times New Roman"/>
        </w:rPr>
        <w:t>Зяблицкая Светлана Владимировна</w:t>
      </w:r>
    </w:p>
    <w:p w:rsidR="00F236BD" w:rsidRPr="00F236BD" w:rsidRDefault="00F236BD" w:rsidP="00F236BD">
      <w:pPr>
        <w:ind w:firstLine="0"/>
        <w:rPr>
          <w:rFonts w:ascii="Times New Roman" w:hAnsi="Times New Roman" w:cs="Times New Roman"/>
        </w:rPr>
      </w:pPr>
      <w:r w:rsidRPr="00F236BD">
        <w:rPr>
          <w:rFonts w:ascii="Times New Roman" w:hAnsi="Times New Roman" w:cs="Times New Roman"/>
        </w:rPr>
        <w:t>8 (385 35) 29 3 30</w:t>
      </w:r>
    </w:p>
    <w:p w:rsidR="00F236BD" w:rsidRDefault="00843616" w:rsidP="00843616">
      <w:pPr>
        <w:suppressAutoHyphens/>
        <w:ind w:left="581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0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</w:t>
      </w:r>
      <w:r w:rsidR="00301626"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6E1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F2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111D" w:rsidRDefault="00843616" w:rsidP="00843616">
      <w:pPr>
        <w:suppressAutoHyphens/>
        <w:ind w:left="581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F236B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843616" w:rsidRDefault="00843616" w:rsidP="00843616">
      <w:pPr>
        <w:suppressAutoHyphens/>
        <w:ind w:left="581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182AFA"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236BD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9C1568"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3616" w:rsidRDefault="00DB54CD" w:rsidP="009C1568">
      <w:pPr>
        <w:suppressAutoHyphens/>
        <w:ind w:left="5812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C1568"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6B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0F3002"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54CD" w:rsidRPr="00FD3DA6" w:rsidRDefault="00843616" w:rsidP="00843616">
      <w:pPr>
        <w:suppressAutoHyphens/>
        <w:ind w:left="581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9C1568"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2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29.12.2023 № 72</w:t>
      </w:r>
    </w:p>
    <w:p w:rsidR="004F2AC9" w:rsidRDefault="004F2AC9" w:rsidP="004F2AC9">
      <w:pPr>
        <w:suppressAutoHyphens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sub_1"/>
      <w:bookmarkEnd w:id="1"/>
    </w:p>
    <w:p w:rsidR="004F2AC9" w:rsidRPr="00530DC7" w:rsidRDefault="004F2AC9" w:rsidP="004F2AC9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C7">
        <w:rPr>
          <w:rFonts w:ascii="Times New Roman" w:hAnsi="Times New Roman" w:cs="Times New Roman"/>
          <w:b/>
          <w:sz w:val="28"/>
          <w:szCs w:val="28"/>
        </w:rPr>
        <w:t xml:space="preserve">Порядок и методика проведения оценки эффективности деятельности </w:t>
      </w:r>
      <w:r w:rsidR="00575D85">
        <w:rPr>
          <w:rFonts w:ascii="Times New Roman" w:hAnsi="Times New Roman" w:cs="Times New Roman"/>
          <w:b/>
          <w:sz w:val="28"/>
          <w:szCs w:val="28"/>
        </w:rPr>
        <w:t>м</w:t>
      </w:r>
      <w:r w:rsidRPr="00530DC7">
        <w:rPr>
          <w:rFonts w:ascii="Times New Roman" w:hAnsi="Times New Roman" w:cs="Times New Roman"/>
          <w:b/>
          <w:sz w:val="28"/>
          <w:szCs w:val="28"/>
        </w:rPr>
        <w:t>уни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ципальных унитарных предприятий </w:t>
      </w:r>
      <w:r w:rsidR="00F236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Быстрянский сельсовет </w:t>
      </w:r>
      <w:r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4F2AC9" w:rsidRPr="00CA6BDD" w:rsidRDefault="004F2AC9" w:rsidP="004F2AC9">
      <w:pPr>
        <w:suppressAutoHyphens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2AC9" w:rsidRPr="00183F30" w:rsidRDefault="004F2AC9" w:rsidP="004F2AC9">
      <w:pPr>
        <w:pStyle w:val="affffc"/>
        <w:numPr>
          <w:ilvl w:val="0"/>
          <w:numId w:val="1"/>
        </w:num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F2AC9" w:rsidRPr="00CA6BDD" w:rsidRDefault="004F2AC9" w:rsidP="004F2AC9">
      <w:pPr>
        <w:pStyle w:val="affffc"/>
        <w:suppressAutoHyphens/>
        <w:ind w:left="1069" w:firstLine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Настоящий Порядок и методика проведения оценки эффективности деятельности муниципальных унитарных предприятий </w:t>
      </w:r>
      <w:r w:rsidR="007931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Быстрянский сельсовет Красногорского района </w:t>
      </w:r>
      <w:r w:rsidR="00606B6D">
        <w:rPr>
          <w:rFonts w:ascii="Times New Roman" w:hAnsi="Times New Roman" w:cs="Times New Roman"/>
          <w:sz w:val="28"/>
          <w:szCs w:val="28"/>
        </w:rPr>
        <w:t>Алтайского края</w:t>
      </w:r>
      <w:r w:rsidRPr="00530DC7">
        <w:rPr>
          <w:rFonts w:ascii="Times New Roman" w:hAnsi="Times New Roman" w:cs="Times New Roman"/>
          <w:sz w:val="28"/>
          <w:szCs w:val="28"/>
        </w:rPr>
        <w:t xml:space="preserve"> (далее Порядок) определяет перечень и оценку значений показателей социальной, экономической и бюджетной эффективности деятельности этих предприятий в целях принятия обоснованных решений на основании полученных результатов оценки.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В настоящем Порядке отдельные термины и понятия имеют следующие значения: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Бюджетная эффективность деятельности предприятия - влияние результатов деятельности предприятия на доходы и расходы бюджета </w:t>
      </w:r>
      <w:r w:rsidR="0084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Быстрянский сельсовет </w:t>
      </w:r>
      <w:r w:rsidR="00606B6D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  <w:r w:rsidRPr="00530D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Социальная эффективность деятельности предприятия - социальные последствия деятельности предприятия для населения в целом, которые выражаются в изменении уровня и качества жизни населения </w:t>
      </w:r>
      <w:r w:rsidR="0084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Быстрянский сельсовет </w:t>
      </w:r>
      <w:r w:rsidR="00606B6D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  <w:r w:rsidRPr="00530D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предприятия - стабильная положительная динамика основных показателей производственно-хозяйственной деятельности, результативность экономической деятельности, экономических программ и мероприятий, характеризуемая отношением полученного экономического эффекта, результата к затратам, обусловивших его получение (рост показателей рентабельности, оборачиваемости средств, темп роста прибыли, выручки, чистых активов). </w:t>
      </w:r>
    </w:p>
    <w:p w:rsidR="004F2AC9" w:rsidRPr="00CA6BDD" w:rsidRDefault="004F2AC9" w:rsidP="004F2AC9">
      <w:pPr>
        <w:suppressAutoHyphens/>
        <w:ind w:firstLine="567"/>
        <w:rPr>
          <w:rFonts w:ascii="Times New Roman" w:hAnsi="Times New Roman" w:cs="Times New Roman"/>
          <w:sz w:val="16"/>
          <w:szCs w:val="16"/>
        </w:rPr>
      </w:pPr>
    </w:p>
    <w:p w:rsidR="004F2AC9" w:rsidRPr="00530DC7" w:rsidRDefault="004F2AC9" w:rsidP="004F2AC9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C7">
        <w:rPr>
          <w:rFonts w:ascii="Times New Roman" w:hAnsi="Times New Roman" w:cs="Times New Roman"/>
          <w:b/>
          <w:sz w:val="28"/>
          <w:szCs w:val="28"/>
        </w:rPr>
        <w:t>2. Организация оценки социальной, экономической и бюджетной эффективности деятельности муниципальных унитарных предприятий</w:t>
      </w:r>
    </w:p>
    <w:p w:rsidR="004F2AC9" w:rsidRPr="00CA6BDD" w:rsidRDefault="004F2AC9" w:rsidP="004F2AC9">
      <w:pPr>
        <w:suppressAutoHyphens/>
        <w:ind w:firstLine="567"/>
        <w:rPr>
          <w:rFonts w:ascii="Times New Roman" w:hAnsi="Times New Roman" w:cs="Times New Roman"/>
          <w:sz w:val="16"/>
          <w:szCs w:val="16"/>
        </w:rPr>
      </w:pP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2.1. Порядок и методика оценки эффективности деятельности предприятий (далее Оценка) включает в себя: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- сбор данных, характеризующих деятельность предприятий;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- проведение оценки эффективности деятельности предприятий;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- принятие решений по результатам проведенной оценки эффективности деятельности предприятий. </w:t>
      </w:r>
    </w:p>
    <w:p w:rsidR="004F2AC9" w:rsidRPr="00530DC7" w:rsidRDefault="004F2AC9" w:rsidP="00FD3DA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2.2. Руководители муниципальных унитарных предприятий обеспечивают достижение показателей деятельности предприятий по 3-м установленным критериям, а также своевременность и достоверность предоставления информации </w:t>
      </w:r>
      <w:r w:rsidRPr="00530DC7">
        <w:rPr>
          <w:rFonts w:ascii="Times New Roman" w:hAnsi="Times New Roman" w:cs="Times New Roman"/>
          <w:sz w:val="28"/>
          <w:szCs w:val="28"/>
        </w:rPr>
        <w:lastRenderedPageBreak/>
        <w:t xml:space="preserve">о деятельности предприятий.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В целях проведения Оценки, предприятия </w:t>
      </w:r>
      <w:r w:rsidRPr="00530DC7">
        <w:rPr>
          <w:rFonts w:ascii="Times New Roman" w:eastAsia="Calibri" w:hAnsi="Times New Roman" w:cs="Times New Roman"/>
          <w:sz w:val="28"/>
          <w:szCs w:val="28"/>
        </w:rPr>
        <w:t xml:space="preserve">ежеквартально (кроме четвертого квартала) нарастающим итогом, в срок до 25 числа месяца, следующего за отчетным кварталом предоставляют в </w:t>
      </w:r>
      <w:r w:rsidR="00843616">
        <w:rPr>
          <w:rFonts w:ascii="Times New Roman" w:eastAsia="Calibri" w:hAnsi="Times New Roman" w:cs="Times New Roman"/>
          <w:sz w:val="28"/>
          <w:szCs w:val="28"/>
        </w:rPr>
        <w:t>А</w:t>
      </w:r>
      <w:r w:rsidRPr="00530DC7">
        <w:rPr>
          <w:rFonts w:ascii="Times New Roman" w:eastAsia="Calibri" w:hAnsi="Times New Roman" w:cs="Times New Roman"/>
          <w:sz w:val="28"/>
          <w:szCs w:val="28"/>
        </w:rPr>
        <w:t>дминистраци</w:t>
      </w:r>
      <w:r w:rsidR="00CA6BDD">
        <w:rPr>
          <w:rFonts w:ascii="Times New Roman" w:eastAsia="Calibri" w:hAnsi="Times New Roman" w:cs="Times New Roman"/>
          <w:sz w:val="28"/>
          <w:szCs w:val="28"/>
        </w:rPr>
        <w:t xml:space="preserve">ю Быстрянского сельсовета </w:t>
      </w:r>
      <w:r w:rsidR="00606B6D">
        <w:rPr>
          <w:rFonts w:ascii="Times New Roman" w:eastAsia="Calibri" w:hAnsi="Times New Roman" w:cs="Times New Roman"/>
          <w:sz w:val="28"/>
          <w:szCs w:val="28"/>
        </w:rPr>
        <w:t>Красногорского района Алтайского края</w:t>
      </w:r>
      <w:r w:rsidR="009C1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C7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2C62CD">
        <w:rPr>
          <w:rFonts w:ascii="Times New Roman" w:eastAsia="Calibri" w:hAnsi="Times New Roman" w:cs="Times New Roman"/>
          <w:sz w:val="28"/>
          <w:szCs w:val="28"/>
        </w:rPr>
        <w:t>«</w:t>
      </w:r>
      <w:r w:rsidR="00CA6BDD">
        <w:rPr>
          <w:rFonts w:ascii="Times New Roman" w:eastAsia="Calibri" w:hAnsi="Times New Roman" w:cs="Times New Roman"/>
          <w:sz w:val="28"/>
          <w:szCs w:val="28"/>
        </w:rPr>
        <w:t>сельсовет</w:t>
      </w:r>
      <w:r w:rsidR="002C62CD">
        <w:rPr>
          <w:rFonts w:ascii="Times New Roman" w:eastAsia="Calibri" w:hAnsi="Times New Roman" w:cs="Times New Roman"/>
          <w:sz w:val="28"/>
          <w:szCs w:val="28"/>
        </w:rPr>
        <w:t>»</w:t>
      </w:r>
      <w:r w:rsidRPr="00530DC7">
        <w:rPr>
          <w:rFonts w:ascii="Times New Roman" w:eastAsia="Calibri" w:hAnsi="Times New Roman" w:cs="Times New Roman"/>
          <w:sz w:val="28"/>
          <w:szCs w:val="28"/>
        </w:rPr>
        <w:t>)</w:t>
      </w:r>
      <w:r w:rsidRPr="00530DC7">
        <w:rPr>
          <w:rFonts w:ascii="Times New Roman" w:hAnsi="Times New Roman" w:cs="Times New Roman"/>
          <w:sz w:val="28"/>
          <w:szCs w:val="28"/>
        </w:rPr>
        <w:t xml:space="preserve"> бухгалтерскую отчетность, а по итогам года </w:t>
      </w:r>
      <w:r w:rsidRPr="00530DC7">
        <w:rPr>
          <w:rFonts w:ascii="Times New Roman" w:eastAsia="Calibri" w:hAnsi="Times New Roman" w:cs="Times New Roman"/>
          <w:sz w:val="28"/>
          <w:szCs w:val="28"/>
        </w:rPr>
        <w:t>(в срок до</w:t>
      </w:r>
      <w:r w:rsidR="00CA6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C7">
        <w:rPr>
          <w:rFonts w:ascii="Times New Roman" w:eastAsia="Calibri" w:hAnsi="Times New Roman" w:cs="Times New Roman"/>
          <w:sz w:val="28"/>
          <w:szCs w:val="28"/>
        </w:rPr>
        <w:t xml:space="preserve">1 апреля года, следующего за отчетным) </w:t>
      </w:r>
      <w:r w:rsidRPr="00530DC7">
        <w:rPr>
          <w:rFonts w:ascii="Times New Roman" w:hAnsi="Times New Roman" w:cs="Times New Roman"/>
          <w:sz w:val="28"/>
          <w:szCs w:val="28"/>
        </w:rPr>
        <w:t xml:space="preserve">прикладывают пояснительную записку, включающую в себя: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- </w:t>
      </w:r>
      <w:r w:rsidRPr="006379E5">
        <w:rPr>
          <w:rFonts w:ascii="Times New Roman" w:hAnsi="Times New Roman" w:cs="Times New Roman"/>
          <w:sz w:val="28"/>
          <w:szCs w:val="28"/>
        </w:rPr>
        <w:t xml:space="preserve">расшифровку общего объема </w:t>
      </w:r>
      <w:r w:rsidRPr="00530DC7">
        <w:rPr>
          <w:rFonts w:ascii="Times New Roman" w:hAnsi="Times New Roman" w:cs="Times New Roman"/>
          <w:sz w:val="28"/>
          <w:szCs w:val="28"/>
        </w:rPr>
        <w:t xml:space="preserve">выполненных работ, оказанных услуг, в том числе изменения по видам выполняемых работ, услуг в отчетном периоде по отношению к предыдущему году;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>- информацию о среднесписочной численности и среднемесячной заработной плате на предприятии за отчетный год и год предшествующий отчетному, сведения о наличии просроченной задолженности по заработной плате за отчетный год;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- расшифровку задолженности по уплате налогов, сборов и неналоговых платежей в бюджеты всех уровней, с выделением суммы просроченной задолженности - информацию о наличии просроченных долговых обязательствах, включая объем и состав дебиторской и кредиторской задолженности;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- расшифровку доходов и расходов (в том числе прочих);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- информацию обо всех обстоятельствах, которые нарушают обычный режим функционирования предприятия или угрожают его финансовому положению.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2.3. </w:t>
      </w:r>
      <w:r w:rsidR="00CA6BDD">
        <w:rPr>
          <w:rFonts w:ascii="Times New Roman" w:hAnsi="Times New Roman" w:cs="Times New Roman"/>
          <w:sz w:val="28"/>
          <w:szCs w:val="28"/>
        </w:rPr>
        <w:t>Сельсов</w:t>
      </w:r>
      <w:r w:rsidR="002C62CD">
        <w:rPr>
          <w:rFonts w:ascii="Times New Roman" w:hAnsi="Times New Roman" w:cs="Times New Roman"/>
          <w:sz w:val="28"/>
          <w:szCs w:val="28"/>
        </w:rPr>
        <w:t>ет</w:t>
      </w:r>
      <w:r w:rsidRPr="00530D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>- ежеквартально в срок до 5</w:t>
      </w:r>
      <w:r w:rsidRPr="00530D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0DC7">
        <w:rPr>
          <w:rFonts w:ascii="Times New Roman" w:hAnsi="Times New Roman" w:cs="Times New Roman"/>
          <w:sz w:val="28"/>
          <w:szCs w:val="28"/>
        </w:rPr>
        <w:t xml:space="preserve">числа второго месяца, следующего за отчетным периодом по представленной бухгалтерской отчетности, проводит анализ деятельности предприятий;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- в срок до 1 апреля  года, следующего за отчетным периодом, проводит оценку эффективности деятельности предприятий за отчетный финансовый год в соответствии с системой критериев; 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- готовит материалы для рассмотрения на заседаниях Комиссии по оценке эффективности деятельности муниципальных унитарных предприятий </w:t>
      </w:r>
      <w:r w:rsidR="0084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Быстрянский сельсовет </w:t>
      </w:r>
      <w:r w:rsidR="00606B6D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  <w:r w:rsidRPr="00530DC7">
        <w:rPr>
          <w:rFonts w:ascii="Times New Roman" w:hAnsi="Times New Roman" w:cs="Times New Roman"/>
          <w:sz w:val="28"/>
          <w:szCs w:val="28"/>
        </w:rPr>
        <w:t xml:space="preserve"> (далее - Комиссия). </w:t>
      </w:r>
    </w:p>
    <w:p w:rsidR="004F2AC9" w:rsidRPr="00530DC7" w:rsidRDefault="004F2AC9" w:rsidP="002C62CD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 xml:space="preserve">2.4. Комиссия направляет главе </w:t>
      </w:r>
      <w:r w:rsidR="00843616">
        <w:rPr>
          <w:rFonts w:ascii="Times New Roman" w:hAnsi="Times New Roman" w:cs="Times New Roman"/>
          <w:sz w:val="28"/>
          <w:szCs w:val="28"/>
        </w:rPr>
        <w:t xml:space="preserve">Быстрянского сельсовета </w:t>
      </w:r>
      <w:r w:rsidR="00606B6D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  <w:r w:rsidRPr="00530DC7">
        <w:rPr>
          <w:rFonts w:ascii="Times New Roman" w:hAnsi="Times New Roman" w:cs="Times New Roman"/>
          <w:sz w:val="28"/>
          <w:szCs w:val="28"/>
        </w:rPr>
        <w:t xml:space="preserve"> итоговые результаты оценки эффектив</w:t>
      </w:r>
      <w:r w:rsidR="009C1568">
        <w:rPr>
          <w:rFonts w:ascii="Times New Roman" w:hAnsi="Times New Roman" w:cs="Times New Roman"/>
          <w:sz w:val="28"/>
          <w:szCs w:val="28"/>
        </w:rPr>
        <w:t xml:space="preserve">ности деятельности предприятий </w:t>
      </w:r>
      <w:r w:rsidRPr="00530DC7">
        <w:rPr>
          <w:rFonts w:ascii="Times New Roman" w:hAnsi="Times New Roman" w:cs="Times New Roman"/>
          <w:sz w:val="28"/>
          <w:szCs w:val="28"/>
        </w:rPr>
        <w:t xml:space="preserve">включающих социальную и экономическую эффективность по форме согласно приложению к Порядку для принятия управленческих решений. </w:t>
      </w:r>
    </w:p>
    <w:p w:rsidR="00606B6D" w:rsidRDefault="004F2AC9" w:rsidP="009C1568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>Оценка эффективности проводится по каждому предприятию, ведущему хозяйственную деятельность на основе данных, предоставленных в порядке, установленном действующим законодательством.</w:t>
      </w:r>
    </w:p>
    <w:p w:rsidR="002C62CD" w:rsidRPr="00CA6BDD" w:rsidRDefault="002C62CD" w:rsidP="009C1568">
      <w:pPr>
        <w:suppressAutoHyphens/>
        <w:ind w:firstLine="708"/>
        <w:rPr>
          <w:rFonts w:ascii="Times New Roman" w:hAnsi="Times New Roman" w:cs="Times New Roman"/>
          <w:sz w:val="16"/>
          <w:szCs w:val="16"/>
        </w:rPr>
      </w:pPr>
    </w:p>
    <w:p w:rsidR="004F2AC9" w:rsidRPr="004F2AC9" w:rsidRDefault="004F2AC9" w:rsidP="00606B6D">
      <w:pPr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b/>
          <w:sz w:val="28"/>
          <w:szCs w:val="28"/>
        </w:rPr>
        <w:t>3. Система критериев и методика оценки социальной, экономической и бюджетной эффективности деятельности муниципальных унитарных предприятий</w:t>
      </w:r>
    </w:p>
    <w:p w:rsidR="004F2AC9" w:rsidRPr="00CA6BDD" w:rsidRDefault="004F2AC9" w:rsidP="004F2AC9">
      <w:pPr>
        <w:suppressAutoHyphens/>
        <w:ind w:firstLine="708"/>
        <w:rPr>
          <w:rFonts w:ascii="Times New Roman" w:hAnsi="Times New Roman" w:cs="Times New Roman"/>
          <w:sz w:val="16"/>
          <w:szCs w:val="16"/>
        </w:rPr>
      </w:pPr>
    </w:p>
    <w:p w:rsidR="004F2AC9" w:rsidRPr="00530DC7" w:rsidRDefault="004F2AC9" w:rsidP="004F2AC9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>3.1. Система критериев является необходимым и достаточным условием для принятия управленческих решений, направленных на повышение эффективности использования муниципального имущества и сохранение его в составе муниципальной собственности</w:t>
      </w:r>
      <w:r w:rsidR="00606B6D">
        <w:rPr>
          <w:rFonts w:ascii="Times New Roman" w:hAnsi="Times New Roman" w:cs="Times New Roman"/>
          <w:sz w:val="28"/>
          <w:szCs w:val="28"/>
        </w:rPr>
        <w:t xml:space="preserve"> </w:t>
      </w:r>
      <w:r w:rsidR="0084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Быстрянский </w:t>
      </w:r>
      <w:r w:rsidR="00843616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</w:t>
      </w:r>
      <w:r w:rsidR="00606B6D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  <w:r w:rsidRPr="00530DC7">
        <w:rPr>
          <w:rFonts w:ascii="Times New Roman" w:hAnsi="Times New Roman" w:cs="Times New Roman"/>
          <w:sz w:val="28"/>
          <w:szCs w:val="28"/>
        </w:rPr>
        <w:t>.</w:t>
      </w:r>
    </w:p>
    <w:p w:rsidR="004F2AC9" w:rsidRPr="00530DC7" w:rsidRDefault="004F2AC9" w:rsidP="004F2AC9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  <w:szCs w:val="28"/>
        </w:rPr>
        <w:t>3.2. В состав критериев для оценки эффективности деятельности предприятий входят показатели, характеризующие социальную, экономическую и бюджетную сферу предприятия.</w:t>
      </w:r>
    </w:p>
    <w:p w:rsidR="004F2AC9" w:rsidRPr="00843616" w:rsidRDefault="00843616" w:rsidP="004F2AC9">
      <w:pPr>
        <w:suppressAutoHyphens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4F2AC9" w:rsidRPr="00530DC7" w:rsidRDefault="004F2AC9" w:rsidP="00606B6D">
      <w:pPr>
        <w:suppressAutoHyphens/>
        <w:jc w:val="center"/>
        <w:rPr>
          <w:rFonts w:ascii="Times New Roman" w:hAnsi="Times New Roman" w:cs="Times New Roman"/>
          <w:b/>
        </w:rPr>
      </w:pPr>
      <w:r w:rsidRPr="00530DC7">
        <w:rPr>
          <w:rFonts w:ascii="Times New Roman" w:hAnsi="Times New Roman" w:cs="Times New Roman"/>
          <w:b/>
          <w:sz w:val="28"/>
        </w:rPr>
        <w:t>Перечень показателей социальной, экономической и бюджетной эффективности деятельности предприятий</w:t>
      </w:r>
      <w:r w:rsidRPr="00530DC7">
        <w:rPr>
          <w:rFonts w:ascii="Times New Roman" w:hAnsi="Times New Roman" w:cs="Times New Roman"/>
          <w:b/>
        </w:rPr>
        <w:t>:</w:t>
      </w:r>
    </w:p>
    <w:p w:rsidR="00F271D7" w:rsidRPr="00843616" w:rsidRDefault="00F271D7" w:rsidP="004F2AC9">
      <w:pPr>
        <w:suppressAutoHyphens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ff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977"/>
        <w:gridCol w:w="1843"/>
      </w:tblGrid>
      <w:tr w:rsidR="004F2AC9" w:rsidRPr="00530DC7" w:rsidTr="00F271D7">
        <w:tc>
          <w:tcPr>
            <w:tcW w:w="709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7" w:type="dxa"/>
          </w:tcPr>
          <w:p w:rsidR="004F2AC9" w:rsidRPr="00530DC7" w:rsidRDefault="004F2AC9" w:rsidP="00A600F5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Наименования показателя</w:t>
            </w:r>
          </w:p>
        </w:tc>
        <w:tc>
          <w:tcPr>
            <w:tcW w:w="2977" w:type="dxa"/>
          </w:tcPr>
          <w:p w:rsidR="004F2AC9" w:rsidRPr="00530DC7" w:rsidRDefault="00A600F5" w:rsidP="00A600F5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  <w:r w:rsidR="004F2AC9" w:rsidRPr="00530DC7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843" w:type="dxa"/>
          </w:tcPr>
          <w:p w:rsidR="004F2AC9" w:rsidRPr="00530DC7" w:rsidRDefault="004F2AC9" w:rsidP="00A600F5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Оценка в баллах</w:t>
            </w:r>
          </w:p>
        </w:tc>
      </w:tr>
      <w:tr w:rsidR="004F2AC9" w:rsidRPr="00530DC7" w:rsidTr="00F271D7">
        <w:tc>
          <w:tcPr>
            <w:tcW w:w="709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  <w:gridSpan w:val="3"/>
          </w:tcPr>
          <w:p w:rsidR="004F2AC9" w:rsidRPr="00530DC7" w:rsidRDefault="004F2AC9" w:rsidP="004F2AC9">
            <w:pPr>
              <w:pStyle w:val="affffc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/>
                <w:sz w:val="24"/>
              </w:rPr>
            </w:pPr>
            <w:r w:rsidRPr="00530DC7">
              <w:rPr>
                <w:rFonts w:ascii="Times New Roman" w:hAnsi="Times New Roman" w:cs="Times New Roman"/>
                <w:b/>
                <w:sz w:val="24"/>
              </w:rPr>
              <w:t>Социальная эффективность</w:t>
            </w:r>
          </w:p>
        </w:tc>
      </w:tr>
      <w:tr w:rsidR="004F2AC9" w:rsidRPr="00530DC7" w:rsidTr="00F271D7">
        <w:tc>
          <w:tcPr>
            <w:tcW w:w="709" w:type="dxa"/>
          </w:tcPr>
          <w:p w:rsidR="004F2AC9" w:rsidRPr="00530DC7" w:rsidRDefault="004F2AC9" w:rsidP="000C31D9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27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Общественная значимость</w:t>
            </w:r>
          </w:p>
        </w:tc>
        <w:tc>
          <w:tcPr>
            <w:tcW w:w="2977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F2AC9" w:rsidRPr="00530DC7" w:rsidTr="00F271D7">
        <w:trPr>
          <w:trHeight w:val="705"/>
        </w:trPr>
        <w:tc>
          <w:tcPr>
            <w:tcW w:w="709" w:type="dxa"/>
            <w:vMerge w:val="restart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3827" w:type="dxa"/>
            <w:vMerge w:val="restart"/>
          </w:tcPr>
          <w:p w:rsidR="004F2AC9" w:rsidRPr="00530DC7" w:rsidRDefault="004F2AC9" w:rsidP="006379E5">
            <w:pPr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 xml:space="preserve">Деятельность муниципальных унитарных предприятий направлена на решение социально-значимых </w:t>
            </w:r>
            <w:r w:rsidR="006379E5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2977" w:type="dxa"/>
          </w:tcPr>
          <w:p w:rsidR="004F2AC9" w:rsidRPr="00530DC7" w:rsidRDefault="004F2AC9" w:rsidP="00B700D4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направлена</w:t>
            </w: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5</w:t>
            </w:r>
          </w:p>
        </w:tc>
      </w:tr>
      <w:tr w:rsidR="004F2AC9" w:rsidRPr="00530DC7" w:rsidTr="00F271D7">
        <w:trPr>
          <w:trHeight w:val="828"/>
        </w:trPr>
        <w:tc>
          <w:tcPr>
            <w:tcW w:w="709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AC9" w:rsidRPr="00530DC7" w:rsidRDefault="004F2AC9" w:rsidP="00B700D4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не направлена</w:t>
            </w: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0</w:t>
            </w:r>
          </w:p>
        </w:tc>
      </w:tr>
      <w:tr w:rsidR="004F2AC9" w:rsidRPr="00530DC7" w:rsidTr="00F271D7">
        <w:trPr>
          <w:trHeight w:val="675"/>
        </w:trPr>
        <w:tc>
          <w:tcPr>
            <w:tcW w:w="709" w:type="dxa"/>
            <w:vMerge w:val="restart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3827" w:type="dxa"/>
            <w:vMerge w:val="restart"/>
          </w:tcPr>
          <w:p w:rsidR="004F2AC9" w:rsidRPr="00530DC7" w:rsidRDefault="004F2AC9" w:rsidP="00843616">
            <w:pPr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 xml:space="preserve">Соответствие видов деятельности муниципальных унитарных предприятий компетенции органов местного самоуправления </w:t>
            </w:r>
            <w:r w:rsidR="00843616">
              <w:rPr>
                <w:rFonts w:ascii="Times New Roman" w:hAnsi="Times New Roman" w:cs="Times New Roman"/>
              </w:rPr>
              <w:t>сельсовет</w:t>
            </w:r>
            <w:r w:rsidR="00AC550A">
              <w:rPr>
                <w:rFonts w:ascii="Times New Roman" w:hAnsi="Times New Roman" w:cs="Times New Roman"/>
              </w:rPr>
              <w:t>а</w:t>
            </w:r>
            <w:r w:rsidRPr="00530DC7">
              <w:rPr>
                <w:rFonts w:ascii="Times New Roman" w:hAnsi="Times New Roman" w:cs="Times New Roman"/>
              </w:rPr>
              <w:t xml:space="preserve"> по решению вопросов местного значения</w:t>
            </w:r>
          </w:p>
        </w:tc>
        <w:tc>
          <w:tcPr>
            <w:tcW w:w="2977" w:type="dxa"/>
          </w:tcPr>
          <w:p w:rsidR="004F2AC9" w:rsidRPr="00530DC7" w:rsidRDefault="004F2AC9" w:rsidP="00B700D4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направлена</w:t>
            </w: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5</w:t>
            </w:r>
          </w:p>
        </w:tc>
      </w:tr>
      <w:tr w:rsidR="004F2AC9" w:rsidRPr="00530DC7" w:rsidTr="00F271D7">
        <w:trPr>
          <w:trHeight w:val="975"/>
        </w:trPr>
        <w:tc>
          <w:tcPr>
            <w:tcW w:w="709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AC9" w:rsidRPr="00530DC7" w:rsidRDefault="004F2AC9" w:rsidP="00B700D4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не направлена</w:t>
            </w: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0</w:t>
            </w:r>
          </w:p>
        </w:tc>
      </w:tr>
      <w:tr w:rsidR="004F2AC9" w:rsidRPr="00530DC7" w:rsidTr="00F271D7">
        <w:tc>
          <w:tcPr>
            <w:tcW w:w="709" w:type="dxa"/>
          </w:tcPr>
          <w:p w:rsidR="004F2AC9" w:rsidRPr="00530DC7" w:rsidRDefault="004F2AC9" w:rsidP="00B700D4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27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Общественная полезность</w:t>
            </w:r>
          </w:p>
        </w:tc>
        <w:tc>
          <w:tcPr>
            <w:tcW w:w="2977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F2AC9" w:rsidRPr="00530DC7" w:rsidTr="00F271D7">
        <w:trPr>
          <w:trHeight w:val="274"/>
        </w:trPr>
        <w:tc>
          <w:tcPr>
            <w:tcW w:w="709" w:type="dxa"/>
            <w:vMerge w:val="restart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11.2.1</w:t>
            </w:r>
          </w:p>
        </w:tc>
        <w:tc>
          <w:tcPr>
            <w:tcW w:w="3827" w:type="dxa"/>
            <w:vMerge w:val="restart"/>
          </w:tcPr>
          <w:p w:rsidR="004F2AC9" w:rsidRPr="00530DC7" w:rsidRDefault="004F2AC9" w:rsidP="00B700D4">
            <w:pPr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Темп роста среднемесячной заработной платы</w:t>
            </w:r>
          </w:p>
        </w:tc>
        <w:tc>
          <w:tcPr>
            <w:tcW w:w="2977" w:type="dxa"/>
          </w:tcPr>
          <w:p w:rsidR="004F2AC9" w:rsidRPr="00530DC7" w:rsidRDefault="004F2AC9" w:rsidP="00B700D4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увеличивается свыше 110%</w:t>
            </w: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5</w:t>
            </w:r>
          </w:p>
        </w:tc>
      </w:tr>
      <w:tr w:rsidR="004F2AC9" w:rsidRPr="00530DC7" w:rsidTr="00F271D7">
        <w:trPr>
          <w:trHeight w:val="345"/>
        </w:trPr>
        <w:tc>
          <w:tcPr>
            <w:tcW w:w="709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AC9" w:rsidRPr="00530DC7" w:rsidRDefault="004F2AC9" w:rsidP="00B700D4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увеличивается в пределах 100-110%</w:t>
            </w: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3</w:t>
            </w:r>
          </w:p>
        </w:tc>
      </w:tr>
      <w:tr w:rsidR="004F2AC9" w:rsidRPr="00530DC7" w:rsidTr="00F271D7">
        <w:trPr>
          <w:trHeight w:val="495"/>
        </w:trPr>
        <w:tc>
          <w:tcPr>
            <w:tcW w:w="709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AC9" w:rsidRPr="00530DC7" w:rsidRDefault="004F2AC9" w:rsidP="00B700D4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на уровне предыдущего периода и ниже</w:t>
            </w: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0</w:t>
            </w:r>
          </w:p>
        </w:tc>
      </w:tr>
      <w:tr w:rsidR="004F2AC9" w:rsidRPr="00530DC7" w:rsidTr="00F271D7">
        <w:trPr>
          <w:trHeight w:val="285"/>
        </w:trPr>
        <w:tc>
          <w:tcPr>
            <w:tcW w:w="709" w:type="dxa"/>
            <w:vMerge w:val="restart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11.2.2</w:t>
            </w:r>
          </w:p>
        </w:tc>
        <w:tc>
          <w:tcPr>
            <w:tcW w:w="3827" w:type="dxa"/>
            <w:vMerge w:val="restart"/>
          </w:tcPr>
          <w:p w:rsidR="004F2AC9" w:rsidRPr="00530DC7" w:rsidRDefault="004F2AC9" w:rsidP="00B700D4">
            <w:pPr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Производительность труда, рассчитанная по выручке от реализации продукции товаров (работ и услуг)</w:t>
            </w:r>
          </w:p>
        </w:tc>
        <w:tc>
          <w:tcPr>
            <w:tcW w:w="2977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5</w:t>
            </w:r>
          </w:p>
        </w:tc>
      </w:tr>
      <w:tr w:rsidR="004F2AC9" w:rsidRPr="00530DC7" w:rsidTr="00F271D7">
        <w:trPr>
          <w:trHeight w:val="390"/>
        </w:trPr>
        <w:tc>
          <w:tcPr>
            <w:tcW w:w="709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3</w:t>
            </w:r>
          </w:p>
        </w:tc>
      </w:tr>
      <w:tr w:rsidR="004F2AC9" w:rsidRPr="00530DC7" w:rsidTr="00F271D7">
        <w:trPr>
          <w:trHeight w:val="405"/>
        </w:trPr>
        <w:tc>
          <w:tcPr>
            <w:tcW w:w="709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не сохраняется</w:t>
            </w: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0</w:t>
            </w:r>
          </w:p>
        </w:tc>
      </w:tr>
      <w:tr w:rsidR="004F2AC9" w:rsidRPr="00530DC7" w:rsidTr="00F271D7">
        <w:trPr>
          <w:trHeight w:val="300"/>
        </w:trPr>
        <w:tc>
          <w:tcPr>
            <w:tcW w:w="709" w:type="dxa"/>
            <w:vMerge w:val="restart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11.2.3</w:t>
            </w:r>
          </w:p>
        </w:tc>
        <w:tc>
          <w:tcPr>
            <w:tcW w:w="3827" w:type="dxa"/>
            <w:vMerge w:val="restart"/>
          </w:tcPr>
          <w:p w:rsidR="004F2AC9" w:rsidRPr="00530DC7" w:rsidRDefault="004F2AC9" w:rsidP="00B700D4">
            <w:pPr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Темпы роста производительности труда и темпы роста среднемесячной заработной платы</w:t>
            </w:r>
          </w:p>
        </w:tc>
        <w:tc>
          <w:tcPr>
            <w:tcW w:w="2977" w:type="dxa"/>
          </w:tcPr>
          <w:p w:rsidR="00CA6BDD" w:rsidRPr="00530DC7" w:rsidRDefault="004F2AC9" w:rsidP="00CA6BDD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темп роста производительности превышает темп роста заработной платы</w:t>
            </w: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5</w:t>
            </w:r>
          </w:p>
        </w:tc>
      </w:tr>
      <w:tr w:rsidR="004F2AC9" w:rsidRPr="00530DC7" w:rsidTr="00F271D7">
        <w:trPr>
          <w:trHeight w:val="255"/>
        </w:trPr>
        <w:tc>
          <w:tcPr>
            <w:tcW w:w="709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A6BDD" w:rsidRPr="00530DC7" w:rsidRDefault="004F2AC9" w:rsidP="00CA6BDD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темп роста заработной платы превышает темп роста производительности</w:t>
            </w:r>
          </w:p>
        </w:tc>
        <w:tc>
          <w:tcPr>
            <w:tcW w:w="1843" w:type="dxa"/>
          </w:tcPr>
          <w:p w:rsidR="004F2AC9" w:rsidRPr="00530DC7" w:rsidRDefault="004F2AC9" w:rsidP="004F2AC9">
            <w:pPr>
              <w:suppressAutoHyphens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-5</w:t>
            </w:r>
          </w:p>
        </w:tc>
      </w:tr>
      <w:tr w:rsidR="00B40D77" w:rsidRPr="00530DC7" w:rsidTr="00F271D7">
        <w:trPr>
          <w:trHeight w:val="255"/>
        </w:trPr>
        <w:tc>
          <w:tcPr>
            <w:tcW w:w="709" w:type="dxa"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A6BDD" w:rsidRDefault="00B40D77" w:rsidP="00CA6B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темп роста производительности соответствует темпу роста заработной платы</w:t>
            </w:r>
          </w:p>
          <w:p w:rsidR="00CA6BDD" w:rsidRPr="00530DC7" w:rsidRDefault="00CA6BDD" w:rsidP="00CA6B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0</w:t>
            </w:r>
          </w:p>
        </w:tc>
      </w:tr>
      <w:tr w:rsidR="00B40D77" w:rsidRPr="00530DC7" w:rsidTr="00F271D7">
        <w:tc>
          <w:tcPr>
            <w:tcW w:w="9356" w:type="dxa"/>
            <w:gridSpan w:val="4"/>
          </w:tcPr>
          <w:p w:rsidR="00B40D77" w:rsidRPr="00530DC7" w:rsidRDefault="00B40D77" w:rsidP="00B40D77">
            <w:pPr>
              <w:pStyle w:val="affff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0DC7">
              <w:rPr>
                <w:rFonts w:ascii="Times New Roman" w:hAnsi="Times New Roman" w:cs="Times New Roman"/>
                <w:b/>
                <w:sz w:val="24"/>
              </w:rPr>
              <w:t>Экономическая эффективность</w:t>
            </w:r>
          </w:p>
        </w:tc>
      </w:tr>
      <w:tr w:rsidR="00B40D77" w:rsidRPr="00530DC7" w:rsidTr="00F271D7">
        <w:trPr>
          <w:trHeight w:val="270"/>
        </w:trPr>
        <w:tc>
          <w:tcPr>
            <w:tcW w:w="709" w:type="dxa"/>
            <w:vMerge w:val="restart"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22.1.</w:t>
            </w:r>
          </w:p>
        </w:tc>
        <w:tc>
          <w:tcPr>
            <w:tcW w:w="3827" w:type="dxa"/>
            <w:vMerge w:val="restart"/>
          </w:tcPr>
          <w:p w:rsidR="00B40D77" w:rsidRPr="00530DC7" w:rsidRDefault="00B40D77" w:rsidP="006379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Отсутствие просроченной задолженности по заработной плате</w:t>
            </w:r>
          </w:p>
        </w:tc>
        <w:tc>
          <w:tcPr>
            <w:tcW w:w="2977" w:type="dxa"/>
          </w:tcPr>
          <w:p w:rsidR="00B40D77" w:rsidRPr="00530DC7" w:rsidRDefault="00B40D77" w:rsidP="00094E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5</w:t>
            </w:r>
          </w:p>
        </w:tc>
      </w:tr>
      <w:tr w:rsidR="00B40D77" w:rsidRPr="00530DC7" w:rsidTr="00F271D7">
        <w:trPr>
          <w:trHeight w:val="285"/>
        </w:trPr>
        <w:tc>
          <w:tcPr>
            <w:tcW w:w="709" w:type="dxa"/>
            <w:vMerge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40D77" w:rsidRPr="00530DC7" w:rsidRDefault="00B40D77" w:rsidP="006379E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0D77" w:rsidRPr="00530DC7" w:rsidRDefault="00B40D77" w:rsidP="00094E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0</w:t>
            </w:r>
          </w:p>
        </w:tc>
      </w:tr>
      <w:tr w:rsidR="00B40D77" w:rsidRPr="00530DC7" w:rsidTr="00F271D7">
        <w:trPr>
          <w:trHeight w:val="435"/>
        </w:trPr>
        <w:tc>
          <w:tcPr>
            <w:tcW w:w="709" w:type="dxa"/>
            <w:vMerge w:val="restart"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22.2.</w:t>
            </w:r>
          </w:p>
        </w:tc>
        <w:tc>
          <w:tcPr>
            <w:tcW w:w="3827" w:type="dxa"/>
            <w:vMerge w:val="restart"/>
          </w:tcPr>
          <w:p w:rsidR="00B40D77" w:rsidRPr="00530DC7" w:rsidRDefault="00B40D77" w:rsidP="006379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 xml:space="preserve">Отсутствие просроченной задолженности по налогам, сборам и обязательным платежам </w:t>
            </w:r>
          </w:p>
        </w:tc>
        <w:tc>
          <w:tcPr>
            <w:tcW w:w="2977" w:type="dxa"/>
          </w:tcPr>
          <w:p w:rsidR="00B40D77" w:rsidRPr="00530DC7" w:rsidRDefault="00B40D77" w:rsidP="00094E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5</w:t>
            </w:r>
          </w:p>
        </w:tc>
      </w:tr>
      <w:tr w:rsidR="00B40D77" w:rsidRPr="00530DC7" w:rsidTr="00F271D7">
        <w:trPr>
          <w:trHeight w:val="405"/>
        </w:trPr>
        <w:tc>
          <w:tcPr>
            <w:tcW w:w="709" w:type="dxa"/>
            <w:vMerge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40D77" w:rsidRPr="00530DC7" w:rsidRDefault="00B40D77" w:rsidP="006379E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0D77" w:rsidRPr="00530DC7" w:rsidRDefault="00B40D77" w:rsidP="00094E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0</w:t>
            </w:r>
          </w:p>
        </w:tc>
      </w:tr>
      <w:tr w:rsidR="00B40D77" w:rsidRPr="00530DC7" w:rsidTr="00F271D7">
        <w:trPr>
          <w:trHeight w:val="255"/>
        </w:trPr>
        <w:tc>
          <w:tcPr>
            <w:tcW w:w="709" w:type="dxa"/>
            <w:vMerge w:val="restart"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lastRenderedPageBreak/>
              <w:t>22.3.</w:t>
            </w:r>
          </w:p>
        </w:tc>
        <w:tc>
          <w:tcPr>
            <w:tcW w:w="3827" w:type="dxa"/>
            <w:vMerge w:val="restart"/>
          </w:tcPr>
          <w:p w:rsidR="00B40D77" w:rsidRPr="00530DC7" w:rsidRDefault="00B40D77" w:rsidP="006379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Отсутствие просроченной дебиторской и кредиторской задолженности с поставщиками</w:t>
            </w:r>
          </w:p>
        </w:tc>
        <w:tc>
          <w:tcPr>
            <w:tcW w:w="2977" w:type="dxa"/>
          </w:tcPr>
          <w:p w:rsidR="00B40D77" w:rsidRPr="00530DC7" w:rsidRDefault="00B40D77" w:rsidP="00094E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5</w:t>
            </w:r>
          </w:p>
        </w:tc>
      </w:tr>
      <w:tr w:rsidR="00B40D77" w:rsidRPr="00530DC7" w:rsidTr="00F271D7">
        <w:trPr>
          <w:trHeight w:val="240"/>
        </w:trPr>
        <w:tc>
          <w:tcPr>
            <w:tcW w:w="709" w:type="dxa"/>
            <w:vMerge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40D77" w:rsidRPr="00530DC7" w:rsidRDefault="00B40D77" w:rsidP="006379E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0D77" w:rsidRPr="00530DC7" w:rsidRDefault="00B40D77" w:rsidP="006379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имеется только дебиторская или кредиторская задолженность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3</w:t>
            </w:r>
          </w:p>
        </w:tc>
      </w:tr>
      <w:tr w:rsidR="00B40D77" w:rsidRPr="00530DC7" w:rsidTr="00F271D7">
        <w:trPr>
          <w:trHeight w:val="315"/>
        </w:trPr>
        <w:tc>
          <w:tcPr>
            <w:tcW w:w="709" w:type="dxa"/>
            <w:vMerge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40D77" w:rsidRPr="00530DC7" w:rsidRDefault="00B40D77" w:rsidP="006379E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0D77" w:rsidRPr="00530DC7" w:rsidRDefault="00B40D77" w:rsidP="006379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0</w:t>
            </w:r>
          </w:p>
        </w:tc>
      </w:tr>
      <w:tr w:rsidR="00B40D77" w:rsidRPr="00530DC7" w:rsidTr="00F271D7">
        <w:trPr>
          <w:trHeight w:val="315"/>
        </w:trPr>
        <w:tc>
          <w:tcPr>
            <w:tcW w:w="709" w:type="dxa"/>
            <w:vMerge w:val="restart"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22.4.</w:t>
            </w:r>
          </w:p>
        </w:tc>
        <w:tc>
          <w:tcPr>
            <w:tcW w:w="3827" w:type="dxa"/>
            <w:vMerge w:val="restart"/>
          </w:tcPr>
          <w:p w:rsidR="00B40D77" w:rsidRPr="00530DC7" w:rsidRDefault="00B40D77" w:rsidP="006379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Улучшение (сохранение) финансового результата (чистой прибыли) к уровню предыдущего года</w:t>
            </w:r>
          </w:p>
        </w:tc>
        <w:tc>
          <w:tcPr>
            <w:tcW w:w="2977" w:type="dxa"/>
          </w:tcPr>
          <w:p w:rsidR="00B40D77" w:rsidRPr="00530DC7" w:rsidRDefault="00B40D77" w:rsidP="006379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Улучшение финансового результата по отношению к уровню предыдущего года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5</w:t>
            </w:r>
          </w:p>
        </w:tc>
      </w:tr>
      <w:tr w:rsidR="00B40D77" w:rsidRPr="00530DC7" w:rsidTr="00F271D7">
        <w:trPr>
          <w:trHeight w:val="360"/>
        </w:trPr>
        <w:tc>
          <w:tcPr>
            <w:tcW w:w="709" w:type="dxa"/>
            <w:vMerge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40D77" w:rsidRPr="00530DC7" w:rsidRDefault="00B40D77" w:rsidP="006379E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0D77" w:rsidRPr="00530DC7" w:rsidRDefault="00B40D77" w:rsidP="006379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Сохранение положительного финансового результата на уровне предыдущего года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3</w:t>
            </w:r>
          </w:p>
        </w:tc>
      </w:tr>
      <w:tr w:rsidR="00B40D77" w:rsidRPr="00530DC7" w:rsidTr="00F271D7">
        <w:trPr>
          <w:trHeight w:val="405"/>
        </w:trPr>
        <w:tc>
          <w:tcPr>
            <w:tcW w:w="709" w:type="dxa"/>
            <w:vMerge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40D77" w:rsidRPr="00530DC7" w:rsidRDefault="00B40D77" w:rsidP="006379E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0D77" w:rsidRPr="00530DC7" w:rsidRDefault="00B40D77" w:rsidP="006379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Уровень предыдущего года или отрицательный финансовый результат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0</w:t>
            </w:r>
          </w:p>
        </w:tc>
      </w:tr>
      <w:tr w:rsidR="00B40D77" w:rsidRPr="00530DC7" w:rsidTr="00F271D7">
        <w:trPr>
          <w:trHeight w:val="356"/>
        </w:trPr>
        <w:tc>
          <w:tcPr>
            <w:tcW w:w="709" w:type="dxa"/>
            <w:vMerge w:val="restart"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22.5.</w:t>
            </w:r>
          </w:p>
        </w:tc>
        <w:tc>
          <w:tcPr>
            <w:tcW w:w="3827" w:type="dxa"/>
            <w:vMerge w:val="restart"/>
          </w:tcPr>
          <w:p w:rsidR="00B40D77" w:rsidRPr="00530DC7" w:rsidRDefault="00B40D77" w:rsidP="006379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Рентабельность предприятия</w:t>
            </w:r>
          </w:p>
        </w:tc>
        <w:tc>
          <w:tcPr>
            <w:tcW w:w="2977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5</w:t>
            </w:r>
          </w:p>
        </w:tc>
      </w:tr>
      <w:tr w:rsidR="00B40D77" w:rsidRPr="00530DC7" w:rsidTr="00F271D7">
        <w:trPr>
          <w:trHeight w:val="390"/>
        </w:trPr>
        <w:tc>
          <w:tcPr>
            <w:tcW w:w="709" w:type="dxa"/>
            <w:vMerge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снижается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0</w:t>
            </w:r>
          </w:p>
        </w:tc>
      </w:tr>
      <w:tr w:rsidR="00B40D77" w:rsidRPr="00530DC7" w:rsidTr="00F271D7">
        <w:trPr>
          <w:trHeight w:val="360"/>
        </w:trPr>
        <w:tc>
          <w:tcPr>
            <w:tcW w:w="9356" w:type="dxa"/>
            <w:gridSpan w:val="4"/>
          </w:tcPr>
          <w:p w:rsidR="00B40D77" w:rsidRPr="00530DC7" w:rsidRDefault="00B40D77" w:rsidP="00B40D77">
            <w:pPr>
              <w:pStyle w:val="affff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0DC7">
              <w:rPr>
                <w:rFonts w:ascii="Times New Roman" w:hAnsi="Times New Roman" w:cs="Times New Roman"/>
                <w:b/>
                <w:sz w:val="24"/>
              </w:rPr>
              <w:t>Бюджетная эффективность</w:t>
            </w:r>
          </w:p>
        </w:tc>
      </w:tr>
      <w:tr w:rsidR="00B40D77" w:rsidRPr="00530DC7" w:rsidTr="00F271D7">
        <w:trPr>
          <w:trHeight w:val="495"/>
        </w:trPr>
        <w:tc>
          <w:tcPr>
            <w:tcW w:w="709" w:type="dxa"/>
            <w:vMerge w:val="restart"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33.1.</w:t>
            </w:r>
          </w:p>
        </w:tc>
        <w:tc>
          <w:tcPr>
            <w:tcW w:w="3827" w:type="dxa"/>
            <w:vMerge w:val="restart"/>
          </w:tcPr>
          <w:p w:rsidR="00B40D77" w:rsidRPr="00530DC7" w:rsidRDefault="00B40D77" w:rsidP="002A3E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 xml:space="preserve">Отчисление части чистой прибыли в бюджет </w:t>
            </w:r>
            <w:r w:rsidR="00843616" w:rsidRPr="00843616">
              <w:rPr>
                <w:rFonts w:ascii="Times New Roman" w:hAnsi="Times New Roman" w:cs="Times New Roman"/>
              </w:rPr>
              <w:t xml:space="preserve">муниципального образования Быстрянский сельсовет </w:t>
            </w:r>
            <w:r w:rsidR="002A3EA5" w:rsidRPr="00843616">
              <w:rPr>
                <w:rFonts w:ascii="Times New Roman" w:hAnsi="Times New Roman" w:cs="Times New Roman"/>
              </w:rPr>
              <w:t>Кр</w:t>
            </w:r>
            <w:r w:rsidR="002A3EA5">
              <w:rPr>
                <w:rFonts w:ascii="Times New Roman" w:hAnsi="Times New Roman" w:cs="Times New Roman"/>
              </w:rPr>
              <w:t>асногорского</w:t>
            </w:r>
            <w:r w:rsidRPr="00530DC7">
              <w:rPr>
                <w:rFonts w:ascii="Times New Roman" w:hAnsi="Times New Roman" w:cs="Times New Roman"/>
              </w:rPr>
              <w:t xml:space="preserve"> района </w:t>
            </w:r>
            <w:r w:rsidR="002A3EA5">
              <w:rPr>
                <w:rFonts w:ascii="Times New Roman" w:hAnsi="Times New Roman" w:cs="Times New Roman"/>
              </w:rPr>
              <w:t>Алтайского края</w:t>
            </w:r>
          </w:p>
        </w:tc>
        <w:tc>
          <w:tcPr>
            <w:tcW w:w="2977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отчисляется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5</w:t>
            </w:r>
          </w:p>
        </w:tc>
      </w:tr>
      <w:tr w:rsidR="00B40D77" w:rsidRPr="00530DC7" w:rsidTr="00F271D7">
        <w:trPr>
          <w:trHeight w:val="600"/>
        </w:trPr>
        <w:tc>
          <w:tcPr>
            <w:tcW w:w="709" w:type="dxa"/>
            <w:vMerge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40D77" w:rsidRPr="00530DC7" w:rsidRDefault="00B40D77" w:rsidP="006379E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не отличается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0</w:t>
            </w:r>
          </w:p>
        </w:tc>
      </w:tr>
      <w:tr w:rsidR="00B40D77" w:rsidRPr="00530DC7" w:rsidTr="00F271D7">
        <w:trPr>
          <w:trHeight w:val="945"/>
        </w:trPr>
        <w:tc>
          <w:tcPr>
            <w:tcW w:w="709" w:type="dxa"/>
          </w:tcPr>
          <w:p w:rsidR="00B40D77" w:rsidRPr="00530DC7" w:rsidRDefault="00B40D77" w:rsidP="006379E5">
            <w:pPr>
              <w:jc w:val="center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33.2.</w:t>
            </w:r>
          </w:p>
        </w:tc>
        <w:tc>
          <w:tcPr>
            <w:tcW w:w="3827" w:type="dxa"/>
          </w:tcPr>
          <w:p w:rsidR="00B40D77" w:rsidRPr="00530DC7" w:rsidRDefault="00B40D77" w:rsidP="002A3E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 xml:space="preserve">Доля части прибыли муниципальных унитарных предприятий, перечисленная в бюджет </w:t>
            </w:r>
            <w:r w:rsidR="00843616" w:rsidRPr="00843616">
              <w:rPr>
                <w:rFonts w:ascii="Times New Roman" w:hAnsi="Times New Roman" w:cs="Times New Roman"/>
              </w:rPr>
              <w:t xml:space="preserve">муниципального образования Быстрянский сельсовет </w:t>
            </w:r>
            <w:r w:rsidR="002A3EA5" w:rsidRPr="00843616">
              <w:rPr>
                <w:rFonts w:ascii="Times New Roman" w:hAnsi="Times New Roman" w:cs="Times New Roman"/>
              </w:rPr>
              <w:t>Красногорского района Алт</w:t>
            </w:r>
            <w:r w:rsidR="002A3EA5">
              <w:rPr>
                <w:rFonts w:ascii="Times New Roman" w:hAnsi="Times New Roman" w:cs="Times New Roman"/>
              </w:rPr>
              <w:t>айского края</w:t>
            </w:r>
            <w:r w:rsidRPr="00530DC7">
              <w:rPr>
                <w:rFonts w:ascii="Times New Roman" w:hAnsi="Times New Roman" w:cs="Times New Roman"/>
              </w:rPr>
              <w:t xml:space="preserve"> в общей сумме неналоговых доходов бюджета</w:t>
            </w:r>
          </w:p>
        </w:tc>
        <w:tc>
          <w:tcPr>
            <w:tcW w:w="2977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1843" w:type="dxa"/>
          </w:tcPr>
          <w:p w:rsidR="00B40D77" w:rsidRPr="00530DC7" w:rsidRDefault="00B40D77" w:rsidP="006379E5">
            <w:pPr>
              <w:rPr>
                <w:rFonts w:ascii="Times New Roman" w:hAnsi="Times New Roman" w:cs="Times New Roman"/>
              </w:rPr>
            </w:pPr>
            <w:r w:rsidRPr="00530DC7">
              <w:rPr>
                <w:rFonts w:ascii="Times New Roman" w:hAnsi="Times New Roman" w:cs="Times New Roman"/>
              </w:rPr>
              <w:t>5</w:t>
            </w:r>
          </w:p>
        </w:tc>
      </w:tr>
    </w:tbl>
    <w:p w:rsidR="00CA6BDD" w:rsidRPr="00CA6BDD" w:rsidRDefault="00CA6BDD" w:rsidP="00CA6BDD">
      <w:pPr>
        <w:suppressAutoHyphens/>
        <w:ind w:firstLine="709"/>
        <w:rPr>
          <w:rFonts w:ascii="Times New Roman" w:hAnsi="Times New Roman" w:cs="Times New Roman"/>
          <w:sz w:val="16"/>
          <w:szCs w:val="16"/>
        </w:rPr>
      </w:pPr>
    </w:p>
    <w:p w:rsidR="00177E77" w:rsidRPr="00530DC7" w:rsidRDefault="00177E77" w:rsidP="00CA6BDD">
      <w:pPr>
        <w:suppressAutoHyphens/>
        <w:ind w:firstLine="709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3.3. Максимальная оценка социальной и экономической эффективности деятельности муниципальных унитарных предприятий составляет 60 баллов. </w:t>
      </w:r>
    </w:p>
    <w:p w:rsidR="00177E77" w:rsidRPr="00530DC7" w:rsidRDefault="00177E77" w:rsidP="00CA6BDD">
      <w:pPr>
        <w:suppressAutoHyphens/>
        <w:ind w:firstLine="709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Деятельность предприятий признается эффективной, если в результате проведенной оценки деятельности предприятия сумма составляет 37 баллов и более. </w:t>
      </w:r>
    </w:p>
    <w:p w:rsidR="00177E77" w:rsidRPr="00530DC7" w:rsidRDefault="00177E77" w:rsidP="00CA6BDD">
      <w:pPr>
        <w:suppressAutoHyphens/>
        <w:ind w:firstLine="709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Деятельность предприятий признается неэффективной, если сумма составляет менее 37 баллов. </w:t>
      </w:r>
    </w:p>
    <w:p w:rsidR="00177E77" w:rsidRPr="00843616" w:rsidRDefault="00177E77" w:rsidP="00CA6BDD">
      <w:pPr>
        <w:pStyle w:val="affffc"/>
        <w:numPr>
          <w:ilvl w:val="1"/>
          <w:numId w:val="2"/>
        </w:numPr>
        <w:suppressAutoHyphens/>
        <w:ind w:left="0" w:firstLine="709"/>
        <w:rPr>
          <w:rFonts w:ascii="Times New Roman" w:hAnsi="Times New Roman" w:cs="Times New Roman"/>
          <w:sz w:val="28"/>
        </w:rPr>
      </w:pPr>
      <w:r w:rsidRPr="00843616">
        <w:rPr>
          <w:rFonts w:ascii="Times New Roman" w:hAnsi="Times New Roman" w:cs="Times New Roman"/>
          <w:sz w:val="28"/>
        </w:rPr>
        <w:t xml:space="preserve">Итоговые результаты оценки эффективности деятельности муниципальных унитарных предприятий, включающей социальную, экономическую и бюджетную эффективность, формируется посредством суммирования баллов по всем показателям и оформляется в соответствии с приложением к настоящему Порядку. </w:t>
      </w:r>
    </w:p>
    <w:p w:rsidR="00B4346A" w:rsidRDefault="00B4346A" w:rsidP="00CA6BDD">
      <w:pPr>
        <w:pStyle w:val="affff8"/>
        <w:spacing w:after="0"/>
        <w:ind w:left="0" w:firstLine="0"/>
        <w:rPr>
          <w:sz w:val="26"/>
          <w:szCs w:val="26"/>
        </w:rPr>
        <w:sectPr w:rsidR="00B4346A" w:rsidSect="00CA6BDD">
          <w:pgSz w:w="11900" w:h="16800"/>
          <w:pgMar w:top="993" w:right="701" w:bottom="851" w:left="1276" w:header="720" w:footer="720" w:gutter="0"/>
          <w:cols w:space="720"/>
          <w:noEndnote/>
          <w:titlePg/>
          <w:docGrid w:linePitch="326"/>
        </w:sectPr>
      </w:pPr>
    </w:p>
    <w:bookmarkEnd w:id="2"/>
    <w:p w:rsidR="003D4947" w:rsidRPr="00530DC7" w:rsidRDefault="003D4947" w:rsidP="003D4947">
      <w:pPr>
        <w:ind w:firstLine="0"/>
        <w:jc w:val="right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lastRenderedPageBreak/>
        <w:t>Приложение к Порядку</w:t>
      </w:r>
    </w:p>
    <w:p w:rsidR="007A6FB2" w:rsidRDefault="003D4947" w:rsidP="003D4947">
      <w:pPr>
        <w:ind w:firstLine="0"/>
        <w:jc w:val="right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и методике проведения оценки</w:t>
      </w:r>
      <w:r w:rsidR="007A6FB2">
        <w:rPr>
          <w:rFonts w:ascii="Times New Roman" w:hAnsi="Times New Roman" w:cs="Times New Roman"/>
          <w:sz w:val="28"/>
        </w:rPr>
        <w:t xml:space="preserve"> </w:t>
      </w:r>
      <w:r w:rsidRPr="00530DC7">
        <w:rPr>
          <w:rFonts w:ascii="Times New Roman" w:hAnsi="Times New Roman" w:cs="Times New Roman"/>
          <w:sz w:val="28"/>
        </w:rPr>
        <w:t xml:space="preserve"> эффективности </w:t>
      </w:r>
    </w:p>
    <w:p w:rsidR="007A6FB2" w:rsidRDefault="003D4947" w:rsidP="003D4947">
      <w:pPr>
        <w:ind w:firstLine="0"/>
        <w:jc w:val="right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деятельности</w:t>
      </w:r>
      <w:r w:rsidR="007A6FB2">
        <w:rPr>
          <w:rFonts w:ascii="Times New Roman" w:hAnsi="Times New Roman" w:cs="Times New Roman"/>
          <w:sz w:val="28"/>
        </w:rPr>
        <w:t xml:space="preserve"> </w:t>
      </w:r>
      <w:r w:rsidRPr="00530DC7">
        <w:rPr>
          <w:rFonts w:ascii="Times New Roman" w:hAnsi="Times New Roman" w:cs="Times New Roman"/>
          <w:sz w:val="28"/>
        </w:rPr>
        <w:t>муниципальных</w:t>
      </w:r>
      <w:r w:rsidR="007A6FB2">
        <w:rPr>
          <w:rFonts w:ascii="Times New Roman" w:hAnsi="Times New Roman" w:cs="Times New Roman"/>
          <w:sz w:val="28"/>
        </w:rPr>
        <w:t xml:space="preserve"> </w:t>
      </w:r>
      <w:r w:rsidRPr="00530DC7">
        <w:rPr>
          <w:rFonts w:ascii="Times New Roman" w:hAnsi="Times New Roman" w:cs="Times New Roman"/>
          <w:sz w:val="28"/>
        </w:rPr>
        <w:t xml:space="preserve">унитарных </w:t>
      </w:r>
    </w:p>
    <w:p w:rsidR="007A6FB2" w:rsidRDefault="003D4947" w:rsidP="003D494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30DC7">
        <w:rPr>
          <w:rFonts w:ascii="Times New Roman" w:hAnsi="Times New Roman" w:cs="Times New Roman"/>
          <w:sz w:val="28"/>
        </w:rPr>
        <w:t>предприятий</w:t>
      </w:r>
      <w:r w:rsidR="007A6FB2">
        <w:rPr>
          <w:rFonts w:ascii="Times New Roman" w:hAnsi="Times New Roman" w:cs="Times New Roman"/>
          <w:sz w:val="28"/>
        </w:rPr>
        <w:t xml:space="preserve"> </w:t>
      </w:r>
      <w:r w:rsidR="007A6F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7A6FB2" w:rsidRDefault="007A6FB2" w:rsidP="003D4947">
      <w:pPr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Быстрянский сельсовет </w:t>
      </w:r>
      <w:r w:rsidR="003D4947">
        <w:rPr>
          <w:rFonts w:ascii="Times New Roman" w:hAnsi="Times New Roman" w:cs="Times New Roman"/>
          <w:sz w:val="28"/>
        </w:rPr>
        <w:t xml:space="preserve">Красногорского </w:t>
      </w:r>
    </w:p>
    <w:p w:rsidR="003D4947" w:rsidRPr="00530DC7" w:rsidRDefault="007A6FB2" w:rsidP="003D4947">
      <w:pPr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3D4947">
        <w:rPr>
          <w:rFonts w:ascii="Times New Roman" w:hAnsi="Times New Roman" w:cs="Times New Roman"/>
          <w:sz w:val="28"/>
        </w:rPr>
        <w:t>айона</w:t>
      </w:r>
      <w:r>
        <w:rPr>
          <w:rFonts w:ascii="Times New Roman" w:hAnsi="Times New Roman" w:cs="Times New Roman"/>
          <w:sz w:val="28"/>
        </w:rPr>
        <w:t xml:space="preserve"> </w:t>
      </w:r>
      <w:r w:rsidR="003D4947">
        <w:rPr>
          <w:rFonts w:ascii="Times New Roman" w:hAnsi="Times New Roman" w:cs="Times New Roman"/>
          <w:sz w:val="28"/>
        </w:rPr>
        <w:t>Алтайского края</w:t>
      </w:r>
      <w:r w:rsidR="003D4947" w:rsidRPr="00530DC7">
        <w:rPr>
          <w:rFonts w:ascii="Times New Roman" w:hAnsi="Times New Roman" w:cs="Times New Roman"/>
          <w:sz w:val="28"/>
        </w:rPr>
        <w:t xml:space="preserve"> </w:t>
      </w:r>
    </w:p>
    <w:p w:rsidR="003D4947" w:rsidRPr="00530DC7" w:rsidRDefault="003D4947" w:rsidP="003D4947">
      <w:pPr>
        <w:ind w:left="5670"/>
        <w:rPr>
          <w:rFonts w:ascii="Times New Roman" w:hAnsi="Times New Roman" w:cs="Times New Roman"/>
          <w:sz w:val="28"/>
        </w:rPr>
      </w:pPr>
    </w:p>
    <w:p w:rsidR="002A3EA5" w:rsidRDefault="003D4947" w:rsidP="003D4947">
      <w:pPr>
        <w:jc w:val="center"/>
        <w:rPr>
          <w:rFonts w:ascii="Times New Roman" w:hAnsi="Times New Roman" w:cs="Times New Roman"/>
          <w:b/>
          <w:sz w:val="28"/>
        </w:rPr>
      </w:pPr>
      <w:r w:rsidRPr="00530DC7">
        <w:rPr>
          <w:rFonts w:ascii="Times New Roman" w:hAnsi="Times New Roman" w:cs="Times New Roman"/>
          <w:b/>
          <w:sz w:val="28"/>
        </w:rPr>
        <w:t>Итоговые результаты оценки эффективности деятельности</w:t>
      </w:r>
    </w:p>
    <w:p w:rsidR="003D4947" w:rsidRPr="00530DC7" w:rsidRDefault="003D4947" w:rsidP="003D4947">
      <w:pPr>
        <w:jc w:val="center"/>
        <w:rPr>
          <w:rFonts w:ascii="Times New Roman" w:hAnsi="Times New Roman" w:cs="Times New Roman"/>
          <w:b/>
          <w:sz w:val="28"/>
        </w:rPr>
      </w:pPr>
      <w:r w:rsidRPr="00530DC7">
        <w:rPr>
          <w:rFonts w:ascii="Times New Roman" w:hAnsi="Times New Roman" w:cs="Times New Roman"/>
          <w:b/>
          <w:sz w:val="28"/>
        </w:rPr>
        <w:t>муниципальных унитарных предприятий</w:t>
      </w:r>
    </w:p>
    <w:p w:rsidR="003D4947" w:rsidRPr="00530DC7" w:rsidRDefault="003D4947" w:rsidP="003D4947">
      <w:pPr>
        <w:jc w:val="center"/>
        <w:rPr>
          <w:rFonts w:ascii="Times New Roman" w:hAnsi="Times New Roman" w:cs="Times New Roman"/>
          <w:b/>
          <w:sz w:val="28"/>
        </w:rPr>
      </w:pPr>
    </w:p>
    <w:p w:rsidR="003D4947" w:rsidRPr="00530DC7" w:rsidRDefault="007A6FB2" w:rsidP="007A6FB2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="003D4947" w:rsidRPr="00530DC7">
        <w:rPr>
          <w:rFonts w:ascii="Times New Roman" w:hAnsi="Times New Roman" w:cs="Times New Roman"/>
          <w:sz w:val="28"/>
        </w:rPr>
        <w:t>УТВЕРЖДАЮ</w:t>
      </w:r>
    </w:p>
    <w:p w:rsidR="003D4947" w:rsidRDefault="003D4947" w:rsidP="007A6FB2">
      <w:pPr>
        <w:ind w:left="5954" w:firstLine="0"/>
        <w:jc w:val="left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Глава </w:t>
      </w:r>
      <w:r w:rsidR="007A6FB2">
        <w:rPr>
          <w:rFonts w:ascii="Times New Roman" w:hAnsi="Times New Roman" w:cs="Times New Roman"/>
          <w:sz w:val="28"/>
        </w:rPr>
        <w:t xml:space="preserve">Быстрянского сельсовета </w:t>
      </w:r>
      <w:r>
        <w:rPr>
          <w:rFonts w:ascii="Times New Roman" w:hAnsi="Times New Roman" w:cs="Times New Roman"/>
          <w:sz w:val="28"/>
        </w:rPr>
        <w:t>Красногорского района</w:t>
      </w:r>
    </w:p>
    <w:p w:rsidR="003D4947" w:rsidRDefault="003D4947" w:rsidP="007A6FB2">
      <w:pPr>
        <w:ind w:left="595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Алтайского края</w:t>
      </w:r>
    </w:p>
    <w:p w:rsidR="00A166B7" w:rsidRPr="00530DC7" w:rsidRDefault="00A166B7" w:rsidP="007A6FB2">
      <w:pPr>
        <w:ind w:left="595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  <w:r w:rsidR="007A6FB2">
        <w:rPr>
          <w:rFonts w:ascii="Times New Roman" w:hAnsi="Times New Roman" w:cs="Times New Roman"/>
          <w:sz w:val="28"/>
        </w:rPr>
        <w:t xml:space="preserve">    Д.С. Хохлов</w:t>
      </w:r>
    </w:p>
    <w:p w:rsidR="003D4947" w:rsidRPr="00530DC7" w:rsidRDefault="007A6FB2" w:rsidP="007A6F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="00606B6D">
        <w:rPr>
          <w:rFonts w:ascii="Times New Roman" w:hAnsi="Times New Roman" w:cs="Times New Roman"/>
          <w:sz w:val="28"/>
        </w:rPr>
        <w:t>«_____» _________</w:t>
      </w:r>
      <w:r w:rsidR="003D4947" w:rsidRPr="00530DC7">
        <w:rPr>
          <w:rFonts w:ascii="Times New Roman" w:hAnsi="Times New Roman" w:cs="Times New Roman"/>
          <w:sz w:val="28"/>
        </w:rPr>
        <w:t>_</w:t>
      </w:r>
      <w:r w:rsidR="00A166B7">
        <w:rPr>
          <w:rFonts w:ascii="Times New Roman" w:hAnsi="Times New Roman" w:cs="Times New Roman"/>
          <w:sz w:val="28"/>
        </w:rPr>
        <w:t>20__г.</w:t>
      </w:r>
    </w:p>
    <w:p w:rsidR="003D4947" w:rsidRPr="00530DC7" w:rsidRDefault="003D4947" w:rsidP="003D4947">
      <w:pPr>
        <w:jc w:val="right"/>
        <w:rPr>
          <w:rFonts w:ascii="Times New Roman" w:hAnsi="Times New Roman" w:cs="Times New Roman"/>
        </w:rPr>
      </w:pPr>
    </w:p>
    <w:p w:rsidR="007A6FB2" w:rsidRPr="007A6FB2" w:rsidRDefault="003D4947" w:rsidP="007A6FB2">
      <w:pPr>
        <w:pStyle w:val="affffc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</w:rPr>
      </w:pPr>
      <w:r w:rsidRPr="007A6FB2">
        <w:rPr>
          <w:rFonts w:ascii="Times New Roman" w:hAnsi="Times New Roman" w:cs="Times New Roman"/>
          <w:sz w:val="28"/>
        </w:rPr>
        <w:t>Социальная эффективность деяте</w:t>
      </w:r>
      <w:r w:rsidR="00A166B7" w:rsidRPr="007A6FB2">
        <w:rPr>
          <w:rFonts w:ascii="Times New Roman" w:hAnsi="Times New Roman" w:cs="Times New Roman"/>
          <w:sz w:val="28"/>
        </w:rPr>
        <w:t>льности</w:t>
      </w:r>
    </w:p>
    <w:p w:rsidR="003D4947" w:rsidRPr="00530DC7" w:rsidRDefault="00A166B7" w:rsidP="007A6FB2">
      <w:pPr>
        <w:pStyle w:val="affffc"/>
        <w:ind w:left="1068" w:firstLine="0"/>
        <w:jc w:val="center"/>
        <w:rPr>
          <w:rFonts w:ascii="Times New Roman" w:hAnsi="Times New Roman" w:cs="Times New Roman"/>
          <w:sz w:val="28"/>
        </w:rPr>
      </w:pPr>
      <w:r w:rsidRPr="007A6FB2">
        <w:rPr>
          <w:rFonts w:ascii="Times New Roman" w:hAnsi="Times New Roman" w:cs="Times New Roman"/>
          <w:sz w:val="28"/>
        </w:rPr>
        <w:t>муниципальных унитарных</w:t>
      </w:r>
      <w:r w:rsidR="007A6FB2">
        <w:rPr>
          <w:rFonts w:ascii="Times New Roman" w:hAnsi="Times New Roman" w:cs="Times New Roman"/>
          <w:sz w:val="28"/>
        </w:rPr>
        <w:t xml:space="preserve"> </w:t>
      </w:r>
      <w:r w:rsidR="003D4947" w:rsidRPr="00530DC7">
        <w:rPr>
          <w:rFonts w:ascii="Times New Roman" w:hAnsi="Times New Roman" w:cs="Times New Roman"/>
          <w:sz w:val="28"/>
        </w:rPr>
        <w:t>предприятий</w:t>
      </w:r>
    </w:p>
    <w:p w:rsidR="003D4947" w:rsidRPr="00530DC7" w:rsidRDefault="003D4947" w:rsidP="003D4947">
      <w:pPr>
        <w:ind w:firstLine="708"/>
        <w:rPr>
          <w:rFonts w:ascii="Times New Roman" w:hAnsi="Times New Roman" w:cs="Times New Roman"/>
          <w:sz w:val="28"/>
        </w:rPr>
      </w:pPr>
    </w:p>
    <w:p w:rsidR="003D4947" w:rsidRPr="00530DC7" w:rsidRDefault="003D4947" w:rsidP="003D4947">
      <w:pPr>
        <w:pStyle w:val="affffc"/>
        <w:numPr>
          <w:ilvl w:val="1"/>
          <w:numId w:val="3"/>
        </w:numPr>
        <w:jc w:val="center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Общественная значимость деятельности предприятий</w:t>
      </w:r>
    </w:p>
    <w:p w:rsidR="003D4947" w:rsidRPr="00530DC7" w:rsidRDefault="003D4947" w:rsidP="003D4947">
      <w:pPr>
        <w:pStyle w:val="affffc"/>
        <w:ind w:left="1158" w:firstLine="0"/>
        <w:rPr>
          <w:rFonts w:ascii="Times New Roman" w:hAnsi="Times New Roman" w:cs="Times New Roman"/>
          <w:sz w:val="28"/>
        </w:rPr>
      </w:pPr>
    </w:p>
    <w:tbl>
      <w:tblPr>
        <w:tblStyle w:val="affff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984"/>
        <w:gridCol w:w="2127"/>
        <w:gridCol w:w="2409"/>
      </w:tblGrid>
      <w:tr w:rsidR="009F4E68" w:rsidRPr="0000202A" w:rsidTr="003D4947">
        <w:tc>
          <w:tcPr>
            <w:tcW w:w="817" w:type="dxa"/>
            <w:vMerge w:val="restart"/>
          </w:tcPr>
          <w:p w:rsidR="009F4E68" w:rsidRPr="0000202A" w:rsidRDefault="009F4E68" w:rsidP="003D4947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</w:tcPr>
          <w:p w:rsidR="009F4E68" w:rsidRPr="0000202A" w:rsidRDefault="009F4E68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</w:t>
            </w:r>
          </w:p>
          <w:p w:rsidR="009F4E68" w:rsidRPr="0000202A" w:rsidRDefault="009F4E68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6520" w:type="dxa"/>
            <w:gridSpan w:val="3"/>
          </w:tcPr>
          <w:p w:rsidR="009F4E68" w:rsidRPr="0000202A" w:rsidRDefault="009F4E68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показателя</w:t>
            </w:r>
          </w:p>
        </w:tc>
      </w:tr>
      <w:tr w:rsidR="009F4E68" w:rsidRPr="0000202A" w:rsidTr="003D4947">
        <w:tc>
          <w:tcPr>
            <w:tcW w:w="817" w:type="dxa"/>
            <w:vMerge/>
          </w:tcPr>
          <w:p w:rsidR="009F4E68" w:rsidRPr="0000202A" w:rsidRDefault="009F4E68" w:rsidP="003D4947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F4E68" w:rsidRPr="0000202A" w:rsidRDefault="009F4E68" w:rsidP="003D4947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9F4E68" w:rsidRPr="0000202A" w:rsidRDefault="009F4E68" w:rsidP="003D4947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Общественная значимость деятельности предприятия, всего (оценка в баллах)</w:t>
            </w:r>
          </w:p>
        </w:tc>
        <w:tc>
          <w:tcPr>
            <w:tcW w:w="4536" w:type="dxa"/>
            <w:gridSpan w:val="2"/>
          </w:tcPr>
          <w:p w:rsidR="009F4E68" w:rsidRPr="0000202A" w:rsidRDefault="009F4E68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9F4E68" w:rsidRPr="0000202A" w:rsidTr="003D4947">
        <w:tc>
          <w:tcPr>
            <w:tcW w:w="817" w:type="dxa"/>
            <w:vMerge/>
          </w:tcPr>
          <w:p w:rsidR="009F4E68" w:rsidRPr="0000202A" w:rsidRDefault="009F4E68" w:rsidP="003D4947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F4E68" w:rsidRPr="0000202A" w:rsidRDefault="009F4E68" w:rsidP="003D4947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F4E68" w:rsidRPr="0000202A" w:rsidRDefault="009F4E68" w:rsidP="003D4947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7A6FB2" w:rsidRDefault="009F4E68" w:rsidP="007A6FB2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Деятельность предприятия направлена на решение социально-значимых </w:t>
            </w:r>
            <w:r w:rsidR="007A6FB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r w:rsidR="00F271D7">
              <w:rPr>
                <w:rFonts w:ascii="Times New Roman" w:eastAsia="Calibri" w:hAnsi="Times New Roman" w:cs="Times New Roman"/>
                <w:sz w:val="22"/>
                <w:szCs w:val="22"/>
              </w:rPr>
              <w:t>задач</w:t>
            </w:r>
          </w:p>
          <w:p w:rsidR="009F4E68" w:rsidRPr="0000202A" w:rsidRDefault="009F4E68" w:rsidP="007A6FB2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>(оценка в баллах)</w:t>
            </w:r>
          </w:p>
        </w:tc>
        <w:tc>
          <w:tcPr>
            <w:tcW w:w="2409" w:type="dxa"/>
          </w:tcPr>
          <w:p w:rsidR="009F4E68" w:rsidRPr="0000202A" w:rsidRDefault="009F4E68" w:rsidP="00575D85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>Соответствие видов деятельности предприятия компетенции органов местного самоуправления района по решению вопросов местного значения (оценка в баллах)</w:t>
            </w:r>
          </w:p>
        </w:tc>
      </w:tr>
      <w:tr w:rsidR="003D4947" w:rsidRPr="0000202A" w:rsidTr="003D4947">
        <w:tc>
          <w:tcPr>
            <w:tcW w:w="817" w:type="dxa"/>
          </w:tcPr>
          <w:p w:rsidR="003D4947" w:rsidRPr="0000202A" w:rsidRDefault="003D4947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3D4947" w:rsidRPr="0000202A" w:rsidRDefault="003D4947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D4947" w:rsidRPr="0000202A" w:rsidRDefault="003D4947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3D4947" w:rsidRPr="0000202A" w:rsidRDefault="003D4947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3D4947" w:rsidRPr="0000202A" w:rsidRDefault="003D4947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</w:tr>
      <w:tr w:rsidR="003D4947" w:rsidRPr="0000202A" w:rsidTr="003D4947">
        <w:tc>
          <w:tcPr>
            <w:tcW w:w="817" w:type="dxa"/>
          </w:tcPr>
          <w:p w:rsidR="003D4947" w:rsidRPr="0000202A" w:rsidRDefault="003D4947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4947" w:rsidRPr="0000202A" w:rsidRDefault="003D4947" w:rsidP="003D4947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3D4947" w:rsidRPr="0000202A" w:rsidRDefault="003D4947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4947" w:rsidRPr="0000202A" w:rsidRDefault="003D4947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D4947" w:rsidRPr="0000202A" w:rsidRDefault="003D4947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3D4947" w:rsidRPr="0000202A" w:rsidTr="003D4947">
        <w:tc>
          <w:tcPr>
            <w:tcW w:w="817" w:type="dxa"/>
          </w:tcPr>
          <w:p w:rsidR="003D4947" w:rsidRPr="0000202A" w:rsidRDefault="003D4947" w:rsidP="003D494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4947" w:rsidRPr="0000202A" w:rsidRDefault="003D4947" w:rsidP="003D4947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3D4947" w:rsidRPr="0000202A" w:rsidRDefault="003D4947" w:rsidP="003D4947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4947" w:rsidRPr="0000202A" w:rsidRDefault="003D4947" w:rsidP="003D4947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D4947" w:rsidRPr="0000202A" w:rsidRDefault="003D4947" w:rsidP="003D4947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3D4947" w:rsidRPr="00530DC7" w:rsidRDefault="003D4947" w:rsidP="003D4947">
      <w:pPr>
        <w:tabs>
          <w:tab w:val="left" w:pos="3675"/>
        </w:tabs>
        <w:jc w:val="center"/>
        <w:rPr>
          <w:rFonts w:ascii="Times New Roman" w:hAnsi="Times New Roman" w:cs="Times New Roman"/>
        </w:rPr>
      </w:pPr>
    </w:p>
    <w:p w:rsidR="003D4947" w:rsidRPr="00530DC7" w:rsidRDefault="003D4947" w:rsidP="003D4947">
      <w:pPr>
        <w:tabs>
          <w:tab w:val="left" w:pos="3675"/>
        </w:tabs>
        <w:jc w:val="center"/>
        <w:rPr>
          <w:rFonts w:ascii="Times New Roman" w:hAnsi="Times New Roman" w:cs="Times New Roman"/>
        </w:rPr>
        <w:sectPr w:rsidR="003D4947" w:rsidRPr="00530DC7" w:rsidSect="003D494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D4947" w:rsidRPr="00530DC7" w:rsidRDefault="003D4947" w:rsidP="003D4947">
      <w:pPr>
        <w:tabs>
          <w:tab w:val="left" w:pos="3675"/>
        </w:tabs>
        <w:jc w:val="center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lastRenderedPageBreak/>
        <w:t>1.2 Общественная полезность деятельности предприятий</w:t>
      </w:r>
    </w:p>
    <w:p w:rsidR="003D4947" w:rsidRPr="00530DC7" w:rsidRDefault="003D4947" w:rsidP="003D4947">
      <w:pPr>
        <w:tabs>
          <w:tab w:val="left" w:pos="3675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Style w:val="affff0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851"/>
        <w:gridCol w:w="850"/>
        <w:gridCol w:w="709"/>
        <w:gridCol w:w="851"/>
        <w:gridCol w:w="850"/>
        <w:gridCol w:w="851"/>
        <w:gridCol w:w="708"/>
        <w:gridCol w:w="1134"/>
        <w:gridCol w:w="957"/>
      </w:tblGrid>
      <w:tr w:rsidR="009F4E68" w:rsidRPr="0000202A" w:rsidTr="003D4947">
        <w:tc>
          <w:tcPr>
            <w:tcW w:w="567" w:type="dxa"/>
            <w:vMerge w:val="restart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135" w:type="dxa"/>
            <w:vMerge w:val="restart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260" w:type="dxa"/>
            <w:gridSpan w:val="4"/>
          </w:tcPr>
          <w:p w:rsidR="007A6FB2" w:rsidRDefault="009F4E68" w:rsidP="007A6FB2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 xml:space="preserve">Среднемесячная </w:t>
            </w:r>
          </w:p>
          <w:p w:rsidR="007A6FB2" w:rsidRDefault="009F4E68" w:rsidP="007A6FB2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плата, </w:t>
            </w:r>
          </w:p>
          <w:p w:rsidR="009F4E68" w:rsidRPr="0000202A" w:rsidRDefault="009F4E68" w:rsidP="007A6FB2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3260" w:type="dxa"/>
            <w:gridSpan w:val="4"/>
          </w:tcPr>
          <w:p w:rsidR="009F4E68" w:rsidRPr="0000202A" w:rsidRDefault="009F4E68" w:rsidP="007A6FB2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 xml:space="preserve">Производительность труда, </w:t>
            </w:r>
            <w:r w:rsidR="007A6F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 xml:space="preserve">рассчитанная по выручке от </w:t>
            </w:r>
            <w:r w:rsidR="007A6FB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реализации продукции товаров (работ и услуг), тыс.руб.</w:t>
            </w:r>
          </w:p>
        </w:tc>
        <w:tc>
          <w:tcPr>
            <w:tcW w:w="1134" w:type="dxa"/>
            <w:vMerge w:val="restart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Темпы роста производительности труда и темпы роста среднемесячной заработной платы, оценка в баллах</w:t>
            </w:r>
          </w:p>
        </w:tc>
        <w:tc>
          <w:tcPr>
            <w:tcW w:w="957" w:type="dxa"/>
            <w:vMerge w:val="restart"/>
          </w:tcPr>
          <w:p w:rsidR="009F4E68" w:rsidRPr="0000202A" w:rsidRDefault="009F4E68" w:rsidP="007A6FB2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 xml:space="preserve">Всего общественная </w:t>
            </w:r>
            <w:r w:rsidR="007A6FB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полезность в баллах (гр.6 + гр.10 +г р.11)</w:t>
            </w:r>
          </w:p>
        </w:tc>
      </w:tr>
      <w:tr w:rsidR="009F4E68" w:rsidRPr="0000202A" w:rsidTr="003D4947">
        <w:tc>
          <w:tcPr>
            <w:tcW w:w="567" w:type="dxa"/>
            <w:vMerge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851" w:type="dxa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850" w:type="dxa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темп роста, снижения, %</w:t>
            </w:r>
          </w:p>
        </w:tc>
        <w:tc>
          <w:tcPr>
            <w:tcW w:w="709" w:type="dxa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оценка в баллах</w:t>
            </w:r>
          </w:p>
        </w:tc>
        <w:tc>
          <w:tcPr>
            <w:tcW w:w="851" w:type="dxa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850" w:type="dxa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851" w:type="dxa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темп роста, снижения, %</w:t>
            </w:r>
          </w:p>
        </w:tc>
        <w:tc>
          <w:tcPr>
            <w:tcW w:w="708" w:type="dxa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оценка в баллах</w:t>
            </w:r>
          </w:p>
        </w:tc>
        <w:tc>
          <w:tcPr>
            <w:tcW w:w="1134" w:type="dxa"/>
            <w:vMerge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947" w:rsidRPr="0000202A" w:rsidTr="003D4947">
        <w:tc>
          <w:tcPr>
            <w:tcW w:w="56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5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D4947" w:rsidRPr="0000202A" w:rsidTr="003D4947">
        <w:tc>
          <w:tcPr>
            <w:tcW w:w="56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947" w:rsidRPr="0000202A" w:rsidTr="003D4947">
        <w:tc>
          <w:tcPr>
            <w:tcW w:w="56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D4947" w:rsidRPr="00530DC7" w:rsidRDefault="003D4947" w:rsidP="003D4947">
      <w:pPr>
        <w:tabs>
          <w:tab w:val="left" w:pos="3675"/>
        </w:tabs>
        <w:rPr>
          <w:rFonts w:ascii="Times New Roman" w:hAnsi="Times New Roman" w:cs="Times New Roman"/>
        </w:rPr>
      </w:pPr>
    </w:p>
    <w:p w:rsidR="003D4947" w:rsidRPr="00530DC7" w:rsidRDefault="003D4947" w:rsidP="003D4947">
      <w:pPr>
        <w:tabs>
          <w:tab w:val="left" w:pos="3675"/>
        </w:tabs>
        <w:jc w:val="center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2. Экономическая эффективность деятельности предприятий</w:t>
      </w:r>
    </w:p>
    <w:p w:rsidR="003D4947" w:rsidRPr="00530DC7" w:rsidRDefault="003D4947" w:rsidP="003D4947">
      <w:pPr>
        <w:tabs>
          <w:tab w:val="left" w:pos="3675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Style w:val="affff0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778"/>
        <w:gridCol w:w="913"/>
        <w:gridCol w:w="913"/>
        <w:gridCol w:w="913"/>
        <w:gridCol w:w="878"/>
        <w:gridCol w:w="781"/>
        <w:gridCol w:w="776"/>
        <w:gridCol w:w="561"/>
        <w:gridCol w:w="946"/>
        <w:gridCol w:w="946"/>
        <w:gridCol w:w="561"/>
        <w:gridCol w:w="922"/>
      </w:tblGrid>
      <w:tr w:rsidR="003D4947" w:rsidRPr="0000202A" w:rsidTr="003D4947">
        <w:tc>
          <w:tcPr>
            <w:tcW w:w="425" w:type="dxa"/>
            <w:vMerge w:val="restart"/>
          </w:tcPr>
          <w:p w:rsidR="003D4947" w:rsidRPr="0000202A" w:rsidRDefault="003D4947" w:rsidP="0000202A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778" w:type="dxa"/>
            <w:vMerge w:val="restart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8188" w:type="dxa"/>
            <w:gridSpan w:val="10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Экономические показатели</w:t>
            </w:r>
          </w:p>
        </w:tc>
        <w:tc>
          <w:tcPr>
            <w:tcW w:w="922" w:type="dxa"/>
            <w:vMerge w:val="restart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Всего экономическая эффективность в баллах (гр.3 + гр.4 + гр.5 + гр.9 + гр.12)</w:t>
            </w:r>
          </w:p>
        </w:tc>
      </w:tr>
      <w:tr w:rsidR="003D4947" w:rsidRPr="0000202A" w:rsidTr="003D4947">
        <w:tc>
          <w:tcPr>
            <w:tcW w:w="425" w:type="dxa"/>
            <w:vMerge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vMerge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 w:val="restart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Просроченная задолженность по заработной плате в баллах</w:t>
            </w:r>
          </w:p>
        </w:tc>
        <w:tc>
          <w:tcPr>
            <w:tcW w:w="913" w:type="dxa"/>
            <w:vMerge w:val="restart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Просроченная задолженность по налогам, сборам и обязательным платежам в баллах</w:t>
            </w:r>
          </w:p>
        </w:tc>
        <w:tc>
          <w:tcPr>
            <w:tcW w:w="913" w:type="dxa"/>
            <w:vMerge w:val="restart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Просроченная дебиторская и кредиторская задолженность с поставщиками и подрядчиками в баллах</w:t>
            </w:r>
          </w:p>
        </w:tc>
        <w:tc>
          <w:tcPr>
            <w:tcW w:w="2996" w:type="dxa"/>
            <w:gridSpan w:val="4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Улучшение (сохранение)</w:t>
            </w:r>
            <w:r w:rsidR="007A6FB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 xml:space="preserve"> финансового результата </w:t>
            </w:r>
            <w:r w:rsidR="007A6FB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(чистой прибыли) к уровню предыдущего года</w:t>
            </w:r>
          </w:p>
        </w:tc>
        <w:tc>
          <w:tcPr>
            <w:tcW w:w="2453" w:type="dxa"/>
            <w:gridSpan w:val="3"/>
          </w:tcPr>
          <w:p w:rsidR="007A6FB2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 xml:space="preserve">Рентабельность </w:t>
            </w:r>
            <w:r w:rsidR="007A6FB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 xml:space="preserve">предприятия, </w:t>
            </w:r>
            <w:r w:rsidR="007A6F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22" w:type="dxa"/>
            <w:vMerge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947" w:rsidRPr="0000202A" w:rsidTr="003D4947">
        <w:tc>
          <w:tcPr>
            <w:tcW w:w="425" w:type="dxa"/>
            <w:vMerge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vMerge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Финансовый результат предыдущего года, тыс.руб.</w:t>
            </w:r>
          </w:p>
        </w:tc>
        <w:tc>
          <w:tcPr>
            <w:tcW w:w="78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Финансовый результат отчетного года, тыс.руб.</w:t>
            </w:r>
          </w:p>
        </w:tc>
        <w:tc>
          <w:tcPr>
            <w:tcW w:w="776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Отклонение (гр.7 - гр.6)</w:t>
            </w:r>
          </w:p>
        </w:tc>
        <w:tc>
          <w:tcPr>
            <w:tcW w:w="56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Оценка в баллах</w:t>
            </w:r>
          </w:p>
        </w:tc>
        <w:tc>
          <w:tcPr>
            <w:tcW w:w="946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Рентабельность в предыдущем году</w:t>
            </w:r>
          </w:p>
        </w:tc>
        <w:tc>
          <w:tcPr>
            <w:tcW w:w="946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Рентабельность в отчетном году</w:t>
            </w:r>
          </w:p>
        </w:tc>
        <w:tc>
          <w:tcPr>
            <w:tcW w:w="56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Оценка в баллах</w:t>
            </w:r>
          </w:p>
        </w:tc>
        <w:tc>
          <w:tcPr>
            <w:tcW w:w="922" w:type="dxa"/>
            <w:vMerge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947" w:rsidRPr="0000202A" w:rsidTr="003D4947">
        <w:tc>
          <w:tcPr>
            <w:tcW w:w="425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3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3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3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78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6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46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46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22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D4947" w:rsidRPr="0000202A" w:rsidTr="003D4947">
        <w:tc>
          <w:tcPr>
            <w:tcW w:w="425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947" w:rsidRPr="0000202A" w:rsidTr="003D4947">
        <w:tc>
          <w:tcPr>
            <w:tcW w:w="425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DE9" w:rsidRDefault="00484DE9" w:rsidP="003D4947">
      <w:pPr>
        <w:tabs>
          <w:tab w:val="left" w:pos="1805"/>
        </w:tabs>
        <w:rPr>
          <w:rFonts w:ascii="Times New Roman" w:hAnsi="Times New Roman" w:cs="Times New Roman"/>
          <w:sz w:val="26"/>
          <w:szCs w:val="26"/>
        </w:rPr>
      </w:pPr>
    </w:p>
    <w:p w:rsidR="0000202A" w:rsidRDefault="0000202A" w:rsidP="003D4947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sz w:val="28"/>
        </w:rPr>
      </w:pPr>
    </w:p>
    <w:p w:rsidR="0000202A" w:rsidRDefault="0000202A" w:rsidP="003D4947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sz w:val="28"/>
        </w:rPr>
      </w:pPr>
    </w:p>
    <w:p w:rsidR="00C8012B" w:rsidRDefault="00C8012B" w:rsidP="003D4947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sz w:val="28"/>
        </w:rPr>
      </w:pPr>
    </w:p>
    <w:p w:rsidR="00C8012B" w:rsidRDefault="00C8012B" w:rsidP="003D4947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sz w:val="28"/>
        </w:rPr>
      </w:pPr>
    </w:p>
    <w:p w:rsidR="00C8012B" w:rsidRDefault="00C8012B" w:rsidP="003D4947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sz w:val="28"/>
        </w:rPr>
      </w:pPr>
    </w:p>
    <w:p w:rsidR="00C8012B" w:rsidRDefault="00C8012B" w:rsidP="003D4947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sz w:val="28"/>
        </w:rPr>
      </w:pPr>
    </w:p>
    <w:p w:rsidR="003D4947" w:rsidRPr="00530DC7" w:rsidRDefault="003D4947" w:rsidP="003D4947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lastRenderedPageBreak/>
        <w:t>3. Бюджетная эффективность</w:t>
      </w:r>
    </w:p>
    <w:p w:rsidR="003D4947" w:rsidRPr="00530DC7" w:rsidRDefault="003D4947" w:rsidP="003D4947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ffff0"/>
        <w:tblW w:w="0" w:type="auto"/>
        <w:tblInd w:w="-743" w:type="dxa"/>
        <w:tblLook w:val="04A0" w:firstRow="1" w:lastRow="0" w:firstColumn="1" w:lastColumn="0" w:noHBand="0" w:noVBand="1"/>
      </w:tblPr>
      <w:tblGrid>
        <w:gridCol w:w="697"/>
        <w:gridCol w:w="3698"/>
        <w:gridCol w:w="1985"/>
        <w:gridCol w:w="2551"/>
        <w:gridCol w:w="1382"/>
      </w:tblGrid>
      <w:tr w:rsidR="009F4E68" w:rsidRPr="0000202A" w:rsidTr="003D4947">
        <w:tc>
          <w:tcPr>
            <w:tcW w:w="697" w:type="dxa"/>
            <w:vMerge w:val="restart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98" w:type="dxa"/>
            <w:vMerge w:val="restart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536" w:type="dxa"/>
            <w:gridSpan w:val="2"/>
          </w:tcPr>
          <w:p w:rsidR="009F4E68" w:rsidRPr="0000202A" w:rsidRDefault="009F4E68" w:rsidP="007A6FB2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 xml:space="preserve">Отчисления в бюджет </w:t>
            </w:r>
            <w:r w:rsidR="007A6F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382" w:type="dxa"/>
            <w:vMerge w:val="restart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Оценка в баллах</w:t>
            </w:r>
          </w:p>
        </w:tc>
      </w:tr>
      <w:tr w:rsidR="009F4E68" w:rsidRPr="0000202A" w:rsidTr="003D4947">
        <w:tc>
          <w:tcPr>
            <w:tcW w:w="697" w:type="dxa"/>
            <w:vMerge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8" w:type="dxa"/>
            <w:vMerge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A6FB2" w:rsidRDefault="009F4E68" w:rsidP="007A6FB2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 xml:space="preserve">Отчисления от </w:t>
            </w:r>
            <w:r w:rsidR="007A6F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 xml:space="preserve">чистой прибыли в бюджет </w:t>
            </w:r>
          </w:p>
          <w:p w:rsidR="009F4E68" w:rsidRPr="0000202A" w:rsidRDefault="007A6FB2" w:rsidP="007A6FB2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  <w:r w:rsidR="009F4E68" w:rsidRPr="0000202A">
              <w:rPr>
                <w:rFonts w:ascii="Times New Roman" w:hAnsi="Times New Roman" w:cs="Times New Roman"/>
                <w:sz w:val="22"/>
                <w:szCs w:val="22"/>
              </w:rPr>
              <w:t>а (тыс.руб.)</w:t>
            </w:r>
          </w:p>
        </w:tc>
        <w:tc>
          <w:tcPr>
            <w:tcW w:w="2551" w:type="dxa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Доля части прибыли МУП, перечисленная в бюджет в общей сумме неналоговых доходов бюджета, %</w:t>
            </w:r>
          </w:p>
        </w:tc>
        <w:tc>
          <w:tcPr>
            <w:tcW w:w="1382" w:type="dxa"/>
            <w:vMerge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947" w:rsidRPr="0000202A" w:rsidTr="003D4947">
        <w:tc>
          <w:tcPr>
            <w:tcW w:w="69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98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2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D4947" w:rsidRPr="0000202A" w:rsidTr="003D4947">
        <w:tc>
          <w:tcPr>
            <w:tcW w:w="69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8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947" w:rsidRPr="0000202A" w:rsidTr="003D4947">
        <w:tc>
          <w:tcPr>
            <w:tcW w:w="69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8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D4947" w:rsidRPr="00530DC7" w:rsidRDefault="003D4947" w:rsidP="003D4947">
      <w:pPr>
        <w:tabs>
          <w:tab w:val="left" w:pos="3675"/>
        </w:tabs>
        <w:ind w:left="4536"/>
        <w:jc w:val="center"/>
        <w:rPr>
          <w:rFonts w:ascii="Times New Roman" w:hAnsi="Times New Roman" w:cs="Times New Roman"/>
        </w:rPr>
      </w:pPr>
    </w:p>
    <w:p w:rsidR="003D4947" w:rsidRPr="00530DC7" w:rsidRDefault="003D4947" w:rsidP="003D4947">
      <w:pPr>
        <w:tabs>
          <w:tab w:val="left" w:pos="3675"/>
        </w:tabs>
        <w:ind w:left="4536"/>
        <w:rPr>
          <w:rFonts w:ascii="Times New Roman" w:hAnsi="Times New Roman" w:cs="Times New Roman"/>
        </w:rPr>
      </w:pPr>
    </w:p>
    <w:p w:rsidR="0000202A" w:rsidRDefault="003D4947" w:rsidP="003D4947">
      <w:pPr>
        <w:tabs>
          <w:tab w:val="left" w:pos="3675"/>
        </w:tabs>
        <w:jc w:val="center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4. Итоговые показатели оц</w:t>
      </w:r>
      <w:r w:rsidR="0000202A">
        <w:rPr>
          <w:rFonts w:ascii="Times New Roman" w:hAnsi="Times New Roman" w:cs="Times New Roman"/>
          <w:sz w:val="28"/>
        </w:rPr>
        <w:t>енки эффективности деятельности</w:t>
      </w:r>
    </w:p>
    <w:p w:rsidR="003D4947" w:rsidRPr="00530DC7" w:rsidRDefault="003D4947" w:rsidP="003D4947">
      <w:pPr>
        <w:tabs>
          <w:tab w:val="left" w:pos="3675"/>
        </w:tabs>
        <w:jc w:val="center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муниципальных унитарных предприятий</w:t>
      </w:r>
    </w:p>
    <w:p w:rsidR="003D4947" w:rsidRPr="00530DC7" w:rsidRDefault="003D4947" w:rsidP="003D4947">
      <w:pPr>
        <w:tabs>
          <w:tab w:val="left" w:pos="3675"/>
        </w:tabs>
        <w:ind w:left="4536"/>
        <w:rPr>
          <w:rFonts w:ascii="Times New Roman" w:hAnsi="Times New Roman" w:cs="Times New Roman"/>
        </w:rPr>
      </w:pPr>
    </w:p>
    <w:tbl>
      <w:tblPr>
        <w:tblStyle w:val="affff0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559"/>
        <w:gridCol w:w="1843"/>
        <w:gridCol w:w="1701"/>
        <w:gridCol w:w="1417"/>
        <w:gridCol w:w="1382"/>
      </w:tblGrid>
      <w:tr w:rsidR="009F4E68" w:rsidRPr="0000202A" w:rsidTr="003D4947">
        <w:tc>
          <w:tcPr>
            <w:tcW w:w="567" w:type="dxa"/>
            <w:vMerge w:val="restart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4" w:type="dxa"/>
            <w:vMerge w:val="restart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402" w:type="dxa"/>
            <w:gridSpan w:val="2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Оценка социальной эффективности деятельности предприятий</w:t>
            </w:r>
          </w:p>
        </w:tc>
        <w:tc>
          <w:tcPr>
            <w:tcW w:w="1701" w:type="dxa"/>
            <w:vMerge w:val="restart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 xml:space="preserve">Оценка экономической </w:t>
            </w:r>
            <w:r w:rsidR="007A6FB2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эффективности деятельности предприятий</w:t>
            </w:r>
          </w:p>
        </w:tc>
        <w:tc>
          <w:tcPr>
            <w:tcW w:w="1417" w:type="dxa"/>
            <w:vMerge w:val="restart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Оценка бюджетной деятельности предприятий</w:t>
            </w:r>
          </w:p>
        </w:tc>
        <w:tc>
          <w:tcPr>
            <w:tcW w:w="1382" w:type="dxa"/>
            <w:vMerge w:val="restart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 xml:space="preserve">Итоговая оценка </w:t>
            </w:r>
            <w:r w:rsidR="007A6FB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эффективности деятельности предприятий</w:t>
            </w:r>
          </w:p>
        </w:tc>
      </w:tr>
      <w:tr w:rsidR="009F4E68" w:rsidRPr="0000202A" w:rsidTr="003D4947">
        <w:tc>
          <w:tcPr>
            <w:tcW w:w="567" w:type="dxa"/>
            <w:vMerge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Общественная значимость деятельности предприятий</w:t>
            </w:r>
          </w:p>
        </w:tc>
        <w:tc>
          <w:tcPr>
            <w:tcW w:w="1843" w:type="dxa"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Общественная полезность деятельности предприятий</w:t>
            </w:r>
          </w:p>
        </w:tc>
        <w:tc>
          <w:tcPr>
            <w:tcW w:w="1701" w:type="dxa"/>
            <w:vMerge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9F4E68" w:rsidRPr="0000202A" w:rsidRDefault="009F4E68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947" w:rsidRPr="0000202A" w:rsidTr="003D4947">
        <w:tc>
          <w:tcPr>
            <w:tcW w:w="56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82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0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D4947" w:rsidRPr="0000202A" w:rsidTr="003D4947">
        <w:tc>
          <w:tcPr>
            <w:tcW w:w="56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947" w:rsidRPr="0000202A" w:rsidTr="003D4947">
        <w:tc>
          <w:tcPr>
            <w:tcW w:w="56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:rsidR="003D4947" w:rsidRPr="0000202A" w:rsidRDefault="003D4947" w:rsidP="003D494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D4947" w:rsidRDefault="003D4947" w:rsidP="003D4947">
      <w:pPr>
        <w:tabs>
          <w:tab w:val="left" w:pos="1805"/>
        </w:tabs>
        <w:rPr>
          <w:rFonts w:ascii="Times New Roman" w:hAnsi="Times New Roman" w:cs="Times New Roman"/>
          <w:sz w:val="26"/>
          <w:szCs w:val="26"/>
        </w:rPr>
      </w:pPr>
    </w:p>
    <w:p w:rsidR="003D4947" w:rsidRDefault="003D494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A6FB2" w:rsidRDefault="001E1C0A" w:rsidP="007A6FB2">
      <w:pPr>
        <w:suppressAutoHyphens/>
        <w:ind w:left="581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7A6FB2"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7A6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6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6FB2" w:rsidRDefault="007A6FB2" w:rsidP="007A6FB2">
      <w:pPr>
        <w:suppressAutoHyphens/>
        <w:ind w:left="581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Утверждено</w:t>
      </w:r>
    </w:p>
    <w:p w:rsidR="007A6FB2" w:rsidRDefault="007A6FB2" w:rsidP="007A6FB2">
      <w:pPr>
        <w:suppressAutoHyphens/>
        <w:ind w:left="581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6FB2" w:rsidRDefault="007A6FB2" w:rsidP="007A6FB2">
      <w:pPr>
        <w:suppressAutoHyphens/>
        <w:ind w:left="5812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6FB2" w:rsidRPr="00FD3DA6" w:rsidRDefault="007A6FB2" w:rsidP="007A6FB2">
      <w:pPr>
        <w:suppressAutoHyphens/>
        <w:ind w:left="581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29.12.2023 № 72</w:t>
      </w:r>
    </w:p>
    <w:p w:rsidR="003D4947" w:rsidRPr="00530DC7" w:rsidRDefault="003D4947" w:rsidP="003D4947">
      <w:pPr>
        <w:tabs>
          <w:tab w:val="left" w:pos="3675"/>
        </w:tabs>
        <w:jc w:val="right"/>
        <w:rPr>
          <w:rFonts w:ascii="Times New Roman" w:hAnsi="Times New Roman" w:cs="Times New Roman"/>
          <w:sz w:val="28"/>
        </w:rPr>
      </w:pPr>
    </w:p>
    <w:p w:rsidR="003D4947" w:rsidRPr="00530DC7" w:rsidRDefault="003D4947" w:rsidP="003D4947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</w:rPr>
      </w:pPr>
    </w:p>
    <w:p w:rsidR="007E16D7" w:rsidRPr="00530DC7" w:rsidRDefault="003D4947" w:rsidP="007E16D7">
      <w:pPr>
        <w:tabs>
          <w:tab w:val="left" w:pos="3675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30DC7">
        <w:rPr>
          <w:rFonts w:ascii="Times New Roman" w:hAnsi="Times New Roman" w:cs="Times New Roman"/>
          <w:b/>
          <w:sz w:val="28"/>
        </w:rPr>
        <w:t xml:space="preserve">Положение о комиссии по оценке эффективности деятельности муниципальных унитарных предприятий </w:t>
      </w:r>
      <w:r w:rsidR="00575D85">
        <w:rPr>
          <w:rFonts w:ascii="Times New Roman" w:hAnsi="Times New Roman" w:cs="Times New Roman"/>
          <w:b/>
          <w:sz w:val="28"/>
          <w:szCs w:val="28"/>
        </w:rPr>
        <w:t>муниципального образования Быстрянский сельсовет</w:t>
      </w:r>
      <w:r w:rsidR="00575D85">
        <w:rPr>
          <w:rFonts w:ascii="Times New Roman" w:hAnsi="Times New Roman" w:cs="Times New Roman"/>
          <w:b/>
          <w:sz w:val="28"/>
        </w:rPr>
        <w:t xml:space="preserve"> </w:t>
      </w:r>
      <w:r w:rsidR="007E16D7">
        <w:rPr>
          <w:rFonts w:ascii="Times New Roman" w:hAnsi="Times New Roman" w:cs="Times New Roman"/>
          <w:b/>
          <w:sz w:val="28"/>
        </w:rPr>
        <w:t>Красногорского района Алтайского края</w:t>
      </w:r>
    </w:p>
    <w:p w:rsidR="003D4947" w:rsidRPr="00CA6BDD" w:rsidRDefault="003D4947" w:rsidP="003D4947">
      <w:pPr>
        <w:tabs>
          <w:tab w:val="left" w:pos="367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3D4947" w:rsidRPr="00530DC7" w:rsidRDefault="00606B6D" w:rsidP="00606B6D">
      <w:pPr>
        <w:tabs>
          <w:tab w:val="left" w:pos="3675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3D4947" w:rsidRPr="00530DC7">
        <w:rPr>
          <w:rFonts w:ascii="Times New Roman" w:hAnsi="Times New Roman" w:cs="Times New Roman"/>
          <w:b/>
          <w:sz w:val="28"/>
        </w:rPr>
        <w:t>1. Общие положения</w:t>
      </w:r>
    </w:p>
    <w:p w:rsidR="003D4947" w:rsidRPr="00CA6BDD" w:rsidRDefault="003D4947" w:rsidP="007E16D7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3D4947" w:rsidRPr="00530DC7" w:rsidRDefault="003D4947" w:rsidP="009C1568">
      <w:pPr>
        <w:tabs>
          <w:tab w:val="left" w:pos="3675"/>
        </w:tabs>
        <w:suppressAutoHyphens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1.1. Комиссия является органом осуществляющим контроль над результатами эффективности деятельности муниципальных унитарных предприятий </w:t>
      </w:r>
      <w:r w:rsidR="00343A61">
        <w:rPr>
          <w:rFonts w:ascii="Times New Roman" w:hAnsi="Times New Roman" w:cs="Times New Roman"/>
          <w:sz w:val="28"/>
          <w:szCs w:val="28"/>
        </w:rPr>
        <w:t>муниципального образования Быстрянский сельсовет</w:t>
      </w:r>
      <w:r w:rsidR="00343A61" w:rsidRPr="00530DC7">
        <w:rPr>
          <w:rFonts w:ascii="Times New Roman" w:hAnsi="Times New Roman" w:cs="Times New Roman"/>
          <w:sz w:val="28"/>
        </w:rPr>
        <w:t xml:space="preserve"> </w:t>
      </w:r>
      <w:r w:rsidRPr="00530DC7">
        <w:rPr>
          <w:rFonts w:ascii="Times New Roman" w:hAnsi="Times New Roman" w:cs="Times New Roman"/>
          <w:sz w:val="28"/>
        </w:rPr>
        <w:t xml:space="preserve">(далее предприятий) </w:t>
      </w:r>
      <w:r w:rsidR="00606B6D">
        <w:rPr>
          <w:rFonts w:ascii="Times New Roman" w:hAnsi="Times New Roman" w:cs="Times New Roman"/>
          <w:sz w:val="28"/>
        </w:rPr>
        <w:t>Красногорского района Алтайского края</w:t>
      </w:r>
      <w:r w:rsidRPr="00530DC7">
        <w:rPr>
          <w:rFonts w:ascii="Times New Roman" w:hAnsi="Times New Roman" w:cs="Times New Roman"/>
          <w:sz w:val="28"/>
        </w:rPr>
        <w:t>.</w:t>
      </w:r>
    </w:p>
    <w:p w:rsidR="003D4947" w:rsidRPr="00530DC7" w:rsidRDefault="003D4947" w:rsidP="007E16D7">
      <w:pPr>
        <w:tabs>
          <w:tab w:val="left" w:pos="3675"/>
        </w:tabs>
        <w:suppressAutoHyphens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1.2. Комиссия в своей деятельности руководствуется Конституцией Российской Федерации, федеральными законами, постановлениями и распоряжениями Администрации </w:t>
      </w:r>
      <w:r w:rsidR="00343A61">
        <w:rPr>
          <w:rFonts w:ascii="Times New Roman" w:hAnsi="Times New Roman" w:cs="Times New Roman"/>
          <w:sz w:val="28"/>
        </w:rPr>
        <w:t xml:space="preserve">Быстрянского сельсовета </w:t>
      </w:r>
      <w:r w:rsidR="003A4015">
        <w:rPr>
          <w:rFonts w:ascii="Times New Roman" w:hAnsi="Times New Roman" w:cs="Times New Roman"/>
          <w:sz w:val="28"/>
        </w:rPr>
        <w:t>Красногорского района Алтайского края</w:t>
      </w:r>
      <w:r w:rsidRPr="00530DC7">
        <w:rPr>
          <w:rFonts w:ascii="Times New Roman" w:hAnsi="Times New Roman" w:cs="Times New Roman"/>
          <w:sz w:val="28"/>
        </w:rPr>
        <w:t>, иными нормативно - правовыми актами и настоящим Положением.</w:t>
      </w:r>
    </w:p>
    <w:p w:rsidR="003D4947" w:rsidRPr="00530DC7" w:rsidRDefault="003D4947" w:rsidP="007E16D7">
      <w:pPr>
        <w:tabs>
          <w:tab w:val="left" w:pos="3675"/>
        </w:tabs>
        <w:suppressAutoHyphens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1.3. Состав комиссии утверждается постановлением Администрации </w:t>
      </w:r>
      <w:r w:rsidR="00343A61">
        <w:rPr>
          <w:rFonts w:ascii="Times New Roman" w:hAnsi="Times New Roman" w:cs="Times New Roman"/>
          <w:sz w:val="28"/>
        </w:rPr>
        <w:t xml:space="preserve">Быстрянского сельсовета </w:t>
      </w:r>
      <w:r w:rsidR="00AE582D">
        <w:rPr>
          <w:rFonts w:ascii="Times New Roman" w:hAnsi="Times New Roman" w:cs="Times New Roman"/>
          <w:sz w:val="28"/>
        </w:rPr>
        <w:t>Красногорского района Алтайского края</w:t>
      </w:r>
      <w:r w:rsidRPr="00530DC7">
        <w:rPr>
          <w:rFonts w:ascii="Times New Roman" w:hAnsi="Times New Roman" w:cs="Times New Roman"/>
          <w:sz w:val="28"/>
        </w:rPr>
        <w:t>, уточняется и изменяется по мере необходимости.</w:t>
      </w:r>
    </w:p>
    <w:p w:rsidR="003D4947" w:rsidRPr="00CA6BDD" w:rsidRDefault="003D4947" w:rsidP="007E16D7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16"/>
          <w:szCs w:val="16"/>
        </w:rPr>
      </w:pPr>
    </w:p>
    <w:p w:rsidR="003D4947" w:rsidRPr="00530DC7" w:rsidRDefault="003D4947" w:rsidP="00B71B19">
      <w:pPr>
        <w:tabs>
          <w:tab w:val="left" w:pos="3675"/>
        </w:tabs>
        <w:suppressAutoHyphens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30DC7">
        <w:rPr>
          <w:rFonts w:ascii="Times New Roman" w:hAnsi="Times New Roman" w:cs="Times New Roman"/>
          <w:b/>
          <w:sz w:val="28"/>
        </w:rPr>
        <w:t>2. Цели, задачи и функции комиссии</w:t>
      </w:r>
    </w:p>
    <w:p w:rsidR="003D4947" w:rsidRPr="00CA6BDD" w:rsidRDefault="003D4947" w:rsidP="007E16D7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3D4947" w:rsidRPr="00530DC7" w:rsidRDefault="003D4947" w:rsidP="00B71B19">
      <w:pPr>
        <w:tabs>
          <w:tab w:val="left" w:pos="3675"/>
        </w:tabs>
        <w:suppressAutoHyphens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2.1. Комиссия создается </w:t>
      </w:r>
      <w:r w:rsidR="003A4015">
        <w:rPr>
          <w:rFonts w:ascii="Times New Roman" w:hAnsi="Times New Roman" w:cs="Times New Roman"/>
          <w:sz w:val="28"/>
        </w:rPr>
        <w:t>в целях повышения эффективности</w:t>
      </w:r>
      <w:r w:rsidR="00B71B19">
        <w:rPr>
          <w:rFonts w:ascii="Times New Roman" w:hAnsi="Times New Roman" w:cs="Times New Roman"/>
          <w:sz w:val="28"/>
        </w:rPr>
        <w:t xml:space="preserve"> </w:t>
      </w:r>
      <w:r w:rsidRPr="00530DC7">
        <w:rPr>
          <w:rFonts w:ascii="Times New Roman" w:hAnsi="Times New Roman" w:cs="Times New Roman"/>
          <w:sz w:val="28"/>
        </w:rPr>
        <w:t xml:space="preserve">функционирования предприятий </w:t>
      </w:r>
      <w:r w:rsidR="00343A61">
        <w:rPr>
          <w:rFonts w:ascii="Times New Roman" w:hAnsi="Times New Roman" w:cs="Times New Roman"/>
          <w:sz w:val="28"/>
          <w:szCs w:val="28"/>
        </w:rPr>
        <w:t>муниципального образования Быстрянский сельсовет</w:t>
      </w:r>
      <w:r w:rsidR="00343A61">
        <w:rPr>
          <w:rFonts w:ascii="Times New Roman" w:hAnsi="Times New Roman" w:cs="Times New Roman"/>
          <w:sz w:val="28"/>
        </w:rPr>
        <w:t xml:space="preserve"> </w:t>
      </w:r>
      <w:r w:rsidR="00AE582D">
        <w:rPr>
          <w:rFonts w:ascii="Times New Roman" w:hAnsi="Times New Roman" w:cs="Times New Roman"/>
          <w:sz w:val="28"/>
        </w:rPr>
        <w:t>Красногорского района</w:t>
      </w:r>
      <w:r w:rsidRPr="00530DC7">
        <w:rPr>
          <w:rFonts w:ascii="Times New Roman" w:hAnsi="Times New Roman" w:cs="Times New Roman"/>
          <w:sz w:val="28"/>
        </w:rPr>
        <w:t xml:space="preserve">, обеспечения принятия экономически обоснованных решений в области стратегии управления предприятиями </w:t>
      </w:r>
      <w:r w:rsidR="00343A61">
        <w:rPr>
          <w:rFonts w:ascii="Times New Roman" w:hAnsi="Times New Roman" w:cs="Times New Roman"/>
          <w:sz w:val="28"/>
        </w:rPr>
        <w:t>сельсовета</w:t>
      </w:r>
      <w:r w:rsidRPr="00530DC7">
        <w:rPr>
          <w:rFonts w:ascii="Times New Roman" w:hAnsi="Times New Roman" w:cs="Times New Roman"/>
          <w:sz w:val="28"/>
        </w:rPr>
        <w:t>, реализации прав собственника по контролю над целевым использованием и сохранностью имущества предприятий.</w:t>
      </w:r>
    </w:p>
    <w:p w:rsidR="00453403" w:rsidRDefault="003A4015" w:rsidP="00453403">
      <w:pPr>
        <w:tabs>
          <w:tab w:val="left" w:pos="3675"/>
        </w:tabs>
        <w:suppressAutoHyphen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3D4947" w:rsidRPr="00530DC7">
        <w:rPr>
          <w:rFonts w:ascii="Times New Roman" w:hAnsi="Times New Roman" w:cs="Times New Roman"/>
          <w:sz w:val="28"/>
        </w:rPr>
        <w:t>К функциям комиссии относятся:</w:t>
      </w:r>
    </w:p>
    <w:p w:rsidR="00453403" w:rsidRDefault="003D4947" w:rsidP="00453403">
      <w:pPr>
        <w:tabs>
          <w:tab w:val="left" w:pos="3675"/>
        </w:tabs>
        <w:suppressAutoHyphens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2.2.1. Анализ финансово-экономи</w:t>
      </w:r>
      <w:r w:rsidR="003A4015">
        <w:rPr>
          <w:rFonts w:ascii="Times New Roman" w:hAnsi="Times New Roman" w:cs="Times New Roman"/>
          <w:sz w:val="28"/>
        </w:rPr>
        <w:t>ческих показателей деятельности</w:t>
      </w:r>
      <w:r w:rsidR="00B71B19">
        <w:rPr>
          <w:rFonts w:ascii="Times New Roman" w:hAnsi="Times New Roman" w:cs="Times New Roman"/>
          <w:sz w:val="28"/>
        </w:rPr>
        <w:t xml:space="preserve"> </w:t>
      </w:r>
      <w:r w:rsidRPr="00530DC7">
        <w:rPr>
          <w:rFonts w:ascii="Times New Roman" w:hAnsi="Times New Roman" w:cs="Times New Roman"/>
          <w:sz w:val="28"/>
        </w:rPr>
        <w:t>муниципальных предприятий, бухгалтерской, финансовой и налоговой отчётности предприятий.</w:t>
      </w:r>
    </w:p>
    <w:p w:rsidR="00453403" w:rsidRDefault="003D4947" w:rsidP="00453403">
      <w:pPr>
        <w:tabs>
          <w:tab w:val="left" w:pos="3675"/>
        </w:tabs>
        <w:suppressAutoHyphens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2.2.2. Анализ наличия и движения имущества предприятий, использования трудовых и финансовых ресурсов.</w:t>
      </w:r>
    </w:p>
    <w:p w:rsidR="00453403" w:rsidRDefault="003D4947" w:rsidP="00453403">
      <w:pPr>
        <w:tabs>
          <w:tab w:val="left" w:pos="3675"/>
        </w:tabs>
        <w:suppressAutoHyphens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2.2.3. Своевременное выявление</w:t>
      </w:r>
      <w:r w:rsidR="003A4015">
        <w:rPr>
          <w:rFonts w:ascii="Times New Roman" w:hAnsi="Times New Roman" w:cs="Times New Roman"/>
          <w:sz w:val="28"/>
        </w:rPr>
        <w:t xml:space="preserve"> негативных явлений в финансово</w:t>
      </w:r>
      <w:r w:rsidR="00B71B19">
        <w:rPr>
          <w:rFonts w:ascii="Times New Roman" w:hAnsi="Times New Roman" w:cs="Times New Roman"/>
          <w:sz w:val="28"/>
        </w:rPr>
        <w:t>-</w:t>
      </w:r>
      <w:r w:rsidRPr="00530DC7">
        <w:rPr>
          <w:rFonts w:ascii="Times New Roman" w:hAnsi="Times New Roman" w:cs="Times New Roman"/>
          <w:sz w:val="28"/>
        </w:rPr>
        <w:t>хозяйственной деятельности предприятий.</w:t>
      </w:r>
    </w:p>
    <w:p w:rsidR="00453403" w:rsidRDefault="003D4947" w:rsidP="00453403">
      <w:pPr>
        <w:tabs>
          <w:tab w:val="left" w:pos="3675"/>
        </w:tabs>
        <w:suppressAutoHyphens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2.2.4. Обеспечение выработки </w:t>
      </w:r>
      <w:r w:rsidR="003A4015">
        <w:rPr>
          <w:rFonts w:ascii="Times New Roman" w:hAnsi="Times New Roman" w:cs="Times New Roman"/>
          <w:sz w:val="28"/>
        </w:rPr>
        <w:t>соответствующих рекомендаций по</w:t>
      </w:r>
      <w:r w:rsidR="00B71B19">
        <w:rPr>
          <w:rFonts w:ascii="Times New Roman" w:hAnsi="Times New Roman" w:cs="Times New Roman"/>
          <w:sz w:val="28"/>
        </w:rPr>
        <w:t xml:space="preserve"> </w:t>
      </w:r>
      <w:r w:rsidRPr="00530DC7">
        <w:rPr>
          <w:rFonts w:ascii="Times New Roman" w:hAnsi="Times New Roman" w:cs="Times New Roman"/>
          <w:sz w:val="28"/>
        </w:rPr>
        <w:t>оздоровлению и достижению наибольшей эффективности деятельности предприятий.</w:t>
      </w:r>
    </w:p>
    <w:p w:rsidR="005060BE" w:rsidRPr="00530DC7" w:rsidRDefault="005060BE" w:rsidP="00453403">
      <w:pPr>
        <w:tabs>
          <w:tab w:val="left" w:pos="3675"/>
        </w:tabs>
        <w:suppressAutoHyphens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2.3. Задачами комиссии являются:</w:t>
      </w:r>
    </w:p>
    <w:p w:rsidR="00453403" w:rsidRDefault="005060BE" w:rsidP="00453403">
      <w:pPr>
        <w:tabs>
          <w:tab w:val="left" w:pos="3675"/>
        </w:tabs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lastRenderedPageBreak/>
        <w:t>2.3.1. Анализ финансового состояния предприятий.</w:t>
      </w:r>
    </w:p>
    <w:p w:rsidR="00453403" w:rsidRDefault="005060BE" w:rsidP="00453403">
      <w:pPr>
        <w:tabs>
          <w:tab w:val="left" w:pos="3675"/>
        </w:tabs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2.3.2. Оценка эффективности испол</w:t>
      </w:r>
      <w:r w:rsidR="003A4015">
        <w:rPr>
          <w:rFonts w:ascii="Times New Roman" w:hAnsi="Times New Roman" w:cs="Times New Roman"/>
          <w:sz w:val="28"/>
        </w:rPr>
        <w:t>ьзования имущества предприятий,</w:t>
      </w:r>
      <w:r w:rsidR="00453403">
        <w:rPr>
          <w:rFonts w:ascii="Times New Roman" w:hAnsi="Times New Roman" w:cs="Times New Roman"/>
          <w:sz w:val="28"/>
        </w:rPr>
        <w:t xml:space="preserve"> </w:t>
      </w:r>
      <w:r w:rsidR="00343A61">
        <w:rPr>
          <w:rFonts w:ascii="Times New Roman" w:hAnsi="Times New Roman" w:cs="Times New Roman"/>
          <w:sz w:val="28"/>
        </w:rPr>
        <w:t xml:space="preserve">  </w:t>
      </w:r>
      <w:r w:rsidRPr="00530DC7">
        <w:rPr>
          <w:rFonts w:ascii="Times New Roman" w:hAnsi="Times New Roman" w:cs="Times New Roman"/>
          <w:sz w:val="28"/>
        </w:rPr>
        <w:t>анализ финансовых результатов и их использование, анализ выполнения плана основных финансово-экономических показателей работы предприятия.</w:t>
      </w:r>
    </w:p>
    <w:p w:rsidR="005060BE" w:rsidRPr="00530DC7" w:rsidRDefault="005060BE" w:rsidP="00453403">
      <w:pPr>
        <w:tabs>
          <w:tab w:val="left" w:pos="3675"/>
        </w:tabs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2.3.3. Принятие комплекса мер по устранению негативных явлений и </w:t>
      </w:r>
      <w:r w:rsidR="00343A61">
        <w:rPr>
          <w:rFonts w:ascii="Times New Roman" w:hAnsi="Times New Roman" w:cs="Times New Roman"/>
          <w:sz w:val="28"/>
        </w:rPr>
        <w:t xml:space="preserve">      </w:t>
      </w:r>
      <w:r w:rsidRPr="00530DC7">
        <w:rPr>
          <w:rFonts w:ascii="Times New Roman" w:hAnsi="Times New Roman" w:cs="Times New Roman"/>
          <w:sz w:val="28"/>
        </w:rPr>
        <w:t>мобилизации внутрихозяйственных резервов.</w:t>
      </w:r>
    </w:p>
    <w:p w:rsidR="005060BE" w:rsidRPr="00CA6BDD" w:rsidRDefault="005060BE" w:rsidP="005060BE">
      <w:pPr>
        <w:tabs>
          <w:tab w:val="left" w:pos="3675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5060BE" w:rsidRPr="00530DC7" w:rsidRDefault="005060BE" w:rsidP="005060BE">
      <w:pPr>
        <w:tabs>
          <w:tab w:val="left" w:pos="3675"/>
        </w:tabs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30DC7">
        <w:rPr>
          <w:rFonts w:ascii="Times New Roman" w:hAnsi="Times New Roman" w:cs="Times New Roman"/>
          <w:b/>
          <w:sz w:val="28"/>
        </w:rPr>
        <w:t>3. Права комиссии</w:t>
      </w:r>
    </w:p>
    <w:p w:rsidR="00453403" w:rsidRPr="00CA6BDD" w:rsidRDefault="00453403" w:rsidP="00453403">
      <w:pPr>
        <w:tabs>
          <w:tab w:val="left" w:pos="3675"/>
        </w:tabs>
        <w:suppressAutoHyphens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6279A" w:rsidRDefault="00453403" w:rsidP="0056279A">
      <w:pPr>
        <w:tabs>
          <w:tab w:val="left" w:pos="709"/>
        </w:tabs>
        <w:suppressAutoHyphens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5060BE" w:rsidRPr="00530DC7">
        <w:rPr>
          <w:rFonts w:ascii="Times New Roman" w:hAnsi="Times New Roman" w:cs="Times New Roman"/>
          <w:sz w:val="28"/>
        </w:rPr>
        <w:t>3.1. Запрашивать и получать у предприятий учредительные документы, данные бухгалтерского, финансового и налогового</w:t>
      </w:r>
      <w:r w:rsidR="00CA6BDD">
        <w:rPr>
          <w:rFonts w:ascii="Times New Roman" w:hAnsi="Times New Roman" w:cs="Times New Roman"/>
          <w:sz w:val="28"/>
        </w:rPr>
        <w:t xml:space="preserve"> </w:t>
      </w:r>
      <w:r w:rsidR="005060BE" w:rsidRPr="00530DC7">
        <w:rPr>
          <w:rFonts w:ascii="Times New Roman" w:hAnsi="Times New Roman" w:cs="Times New Roman"/>
          <w:sz w:val="28"/>
        </w:rPr>
        <w:t>учета и отчетности, аудиторских и иных проверок, другую информацию.</w:t>
      </w:r>
    </w:p>
    <w:p w:rsidR="0056279A" w:rsidRDefault="005060BE" w:rsidP="0056279A">
      <w:pPr>
        <w:tabs>
          <w:tab w:val="left" w:pos="709"/>
        </w:tabs>
        <w:suppressAutoHyphens/>
        <w:ind w:firstLine="709"/>
        <w:rPr>
          <w:rFonts w:ascii="Times New Roman" w:hAnsi="Times New Roman" w:cs="Times New Roman"/>
          <w:b/>
          <w:sz w:val="28"/>
        </w:rPr>
      </w:pPr>
      <w:r w:rsidRPr="00530DC7">
        <w:rPr>
          <w:rFonts w:ascii="Times New Roman" w:hAnsi="Times New Roman" w:cs="Times New Roman"/>
          <w:sz w:val="28"/>
        </w:rPr>
        <w:t>3.2. Получать информацию по</w:t>
      </w:r>
      <w:r w:rsidR="003A4015">
        <w:rPr>
          <w:rFonts w:ascii="Times New Roman" w:hAnsi="Times New Roman" w:cs="Times New Roman"/>
          <w:sz w:val="28"/>
        </w:rPr>
        <w:t xml:space="preserve"> результатам проведения анализа</w:t>
      </w:r>
      <w:r w:rsidR="0056279A">
        <w:rPr>
          <w:rFonts w:ascii="Times New Roman" w:hAnsi="Times New Roman" w:cs="Times New Roman"/>
          <w:sz w:val="28"/>
        </w:rPr>
        <w:t xml:space="preserve"> </w:t>
      </w:r>
      <w:r w:rsidRPr="00530DC7">
        <w:rPr>
          <w:rFonts w:ascii="Times New Roman" w:hAnsi="Times New Roman" w:cs="Times New Roman"/>
          <w:sz w:val="28"/>
        </w:rPr>
        <w:t>эффективности деятельности предприятий, отчеты руководителей предприятий об устранении выявленных нарушений и по реализации принятых комиссией решений.</w:t>
      </w:r>
    </w:p>
    <w:p w:rsidR="0056279A" w:rsidRDefault="005060BE" w:rsidP="0056279A">
      <w:pPr>
        <w:tabs>
          <w:tab w:val="left" w:pos="709"/>
        </w:tabs>
        <w:suppressAutoHyphens/>
        <w:ind w:firstLine="709"/>
        <w:rPr>
          <w:rFonts w:ascii="Times New Roman" w:hAnsi="Times New Roman" w:cs="Times New Roman"/>
          <w:b/>
          <w:sz w:val="28"/>
        </w:rPr>
      </w:pPr>
      <w:r w:rsidRPr="00530DC7">
        <w:rPr>
          <w:rFonts w:ascii="Times New Roman" w:hAnsi="Times New Roman" w:cs="Times New Roman"/>
          <w:sz w:val="28"/>
        </w:rPr>
        <w:t>3.3. Заслушивать на заседаниях</w:t>
      </w:r>
      <w:r w:rsidR="003A4015">
        <w:rPr>
          <w:rFonts w:ascii="Times New Roman" w:hAnsi="Times New Roman" w:cs="Times New Roman"/>
          <w:sz w:val="28"/>
        </w:rPr>
        <w:t xml:space="preserve"> комиссии отчеты руководителей,</w:t>
      </w:r>
      <w:r w:rsidR="0056279A">
        <w:rPr>
          <w:rFonts w:ascii="Times New Roman" w:hAnsi="Times New Roman" w:cs="Times New Roman"/>
          <w:sz w:val="28"/>
        </w:rPr>
        <w:t xml:space="preserve"> </w:t>
      </w:r>
      <w:r w:rsidRPr="00530DC7">
        <w:rPr>
          <w:rFonts w:ascii="Times New Roman" w:hAnsi="Times New Roman" w:cs="Times New Roman"/>
          <w:sz w:val="28"/>
        </w:rPr>
        <w:t>специалистов бухгалтерской и экономической службы предприятий по итогам финансового года или отчетного периода.</w:t>
      </w:r>
    </w:p>
    <w:p w:rsidR="0056279A" w:rsidRDefault="005060BE" w:rsidP="0056279A">
      <w:pPr>
        <w:tabs>
          <w:tab w:val="left" w:pos="709"/>
        </w:tabs>
        <w:suppressAutoHyphens/>
        <w:ind w:firstLine="709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3.4. Производить оценку результа</w:t>
      </w:r>
      <w:r w:rsidR="003A4015">
        <w:rPr>
          <w:rFonts w:ascii="Times New Roman" w:hAnsi="Times New Roman" w:cs="Times New Roman"/>
          <w:sz w:val="28"/>
        </w:rPr>
        <w:t>тов деятельности предприятий за</w:t>
      </w:r>
      <w:r w:rsidR="0056279A">
        <w:rPr>
          <w:rFonts w:ascii="Times New Roman" w:hAnsi="Times New Roman" w:cs="Times New Roman"/>
          <w:sz w:val="28"/>
        </w:rPr>
        <w:t xml:space="preserve"> </w:t>
      </w:r>
      <w:r w:rsidRPr="00530DC7">
        <w:rPr>
          <w:rFonts w:ascii="Times New Roman" w:hAnsi="Times New Roman" w:cs="Times New Roman"/>
          <w:sz w:val="28"/>
        </w:rPr>
        <w:t>отчётный период, указывать на допущенные нарушения финансовой дисциплины, давать рекомендации по устранению выявленных нарушений и контролировать ход реализации выполнения рекомендаций комиссии.</w:t>
      </w:r>
    </w:p>
    <w:p w:rsidR="005060BE" w:rsidRPr="00530DC7" w:rsidRDefault="005060BE" w:rsidP="0056279A">
      <w:pPr>
        <w:tabs>
          <w:tab w:val="left" w:pos="709"/>
        </w:tabs>
        <w:suppressAutoHyphens/>
        <w:ind w:firstLine="709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3.5. В решении, принимаемом коми</w:t>
      </w:r>
      <w:r w:rsidR="003A4015">
        <w:rPr>
          <w:rFonts w:ascii="Times New Roman" w:hAnsi="Times New Roman" w:cs="Times New Roman"/>
          <w:sz w:val="28"/>
        </w:rPr>
        <w:t>ссией, указываются рекомендации</w:t>
      </w:r>
      <w:r w:rsidR="0056279A">
        <w:rPr>
          <w:rFonts w:ascii="Times New Roman" w:hAnsi="Times New Roman" w:cs="Times New Roman"/>
          <w:sz w:val="28"/>
        </w:rPr>
        <w:t xml:space="preserve"> </w:t>
      </w:r>
      <w:r w:rsidRPr="00530DC7">
        <w:rPr>
          <w:rFonts w:ascii="Times New Roman" w:hAnsi="Times New Roman" w:cs="Times New Roman"/>
          <w:sz w:val="28"/>
        </w:rPr>
        <w:t>руководителю предприятия по повышению эффективности использования муниципального имущества, улучшению производственно-хозяйственной и финансовой деятельности предприятия, ухудшения его финансово-хозяйственного положения.</w:t>
      </w:r>
    </w:p>
    <w:p w:rsidR="005060BE" w:rsidRPr="00CA6BDD" w:rsidRDefault="005060BE" w:rsidP="003A4015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16"/>
          <w:szCs w:val="16"/>
        </w:rPr>
      </w:pPr>
    </w:p>
    <w:p w:rsidR="005060BE" w:rsidRPr="00530DC7" w:rsidRDefault="005060BE" w:rsidP="003A4015">
      <w:pPr>
        <w:tabs>
          <w:tab w:val="left" w:pos="3675"/>
        </w:tabs>
        <w:suppressAutoHyphens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30DC7">
        <w:rPr>
          <w:rFonts w:ascii="Times New Roman" w:hAnsi="Times New Roman" w:cs="Times New Roman"/>
          <w:b/>
          <w:sz w:val="28"/>
        </w:rPr>
        <w:t>4. Состав и организация деятельности комиссии</w:t>
      </w:r>
    </w:p>
    <w:p w:rsidR="005060BE" w:rsidRPr="00CA6BDD" w:rsidRDefault="005060BE" w:rsidP="003A4015">
      <w:pPr>
        <w:tabs>
          <w:tab w:val="left" w:pos="3675"/>
        </w:tabs>
        <w:suppressAutoHyphens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60BE" w:rsidRPr="00530DC7" w:rsidRDefault="003A4015" w:rsidP="0056279A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4.1. </w:t>
      </w:r>
      <w:r w:rsidR="005060BE" w:rsidRPr="00530DC7">
        <w:rPr>
          <w:rFonts w:ascii="Times New Roman" w:hAnsi="Times New Roman" w:cs="Times New Roman"/>
          <w:sz w:val="28"/>
        </w:rPr>
        <w:t>Комиссия является кол</w:t>
      </w:r>
      <w:r>
        <w:rPr>
          <w:rFonts w:ascii="Times New Roman" w:hAnsi="Times New Roman" w:cs="Times New Roman"/>
          <w:sz w:val="28"/>
        </w:rPr>
        <w:t>легиальным органом и состоит из</w:t>
      </w:r>
      <w:r w:rsidR="0056279A">
        <w:rPr>
          <w:rFonts w:ascii="Times New Roman" w:hAnsi="Times New Roman" w:cs="Times New Roman"/>
          <w:sz w:val="28"/>
        </w:rPr>
        <w:t xml:space="preserve"> </w:t>
      </w:r>
      <w:r w:rsidR="005060BE" w:rsidRPr="00530DC7">
        <w:rPr>
          <w:rFonts w:ascii="Times New Roman" w:hAnsi="Times New Roman" w:cs="Times New Roman"/>
          <w:sz w:val="28"/>
        </w:rPr>
        <w:t>председателя, секретаря и членов комиссии.</w:t>
      </w:r>
    </w:p>
    <w:p w:rsidR="005060BE" w:rsidRPr="00530DC7" w:rsidRDefault="003A4015" w:rsidP="00D63CCA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4.2. </w:t>
      </w:r>
      <w:r w:rsidR="005060BE" w:rsidRPr="00530DC7">
        <w:rPr>
          <w:rFonts w:ascii="Times New Roman" w:hAnsi="Times New Roman" w:cs="Times New Roman"/>
          <w:sz w:val="28"/>
        </w:rPr>
        <w:t>Председатель комиссии</w:t>
      </w:r>
      <w:r>
        <w:rPr>
          <w:rFonts w:ascii="Times New Roman" w:hAnsi="Times New Roman" w:cs="Times New Roman"/>
          <w:sz w:val="28"/>
        </w:rPr>
        <w:t xml:space="preserve"> осуществляет общее руководство</w:t>
      </w:r>
      <w:r w:rsidR="00D63CCA">
        <w:rPr>
          <w:rFonts w:ascii="Times New Roman" w:hAnsi="Times New Roman" w:cs="Times New Roman"/>
          <w:sz w:val="28"/>
        </w:rPr>
        <w:t xml:space="preserve"> </w:t>
      </w:r>
      <w:r w:rsidR="005060BE" w:rsidRPr="00530DC7">
        <w:rPr>
          <w:rFonts w:ascii="Times New Roman" w:hAnsi="Times New Roman" w:cs="Times New Roman"/>
          <w:sz w:val="28"/>
        </w:rPr>
        <w:t>деятельностью комиссии, а также:</w:t>
      </w:r>
    </w:p>
    <w:p w:rsidR="005060BE" w:rsidRPr="00530DC7" w:rsidRDefault="003A4015" w:rsidP="00D63CCA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дает </w:t>
      </w:r>
      <w:r w:rsidR="005060BE" w:rsidRPr="00530DC7">
        <w:rPr>
          <w:rFonts w:ascii="Times New Roman" w:hAnsi="Times New Roman" w:cs="Times New Roman"/>
          <w:sz w:val="28"/>
        </w:rPr>
        <w:t>поручения членам ком</w:t>
      </w:r>
      <w:r>
        <w:rPr>
          <w:rFonts w:ascii="Times New Roman" w:hAnsi="Times New Roman" w:cs="Times New Roman"/>
          <w:sz w:val="28"/>
        </w:rPr>
        <w:t>иссии по вопросам, отнесенным к</w:t>
      </w:r>
      <w:r w:rsidR="00D63CCA">
        <w:rPr>
          <w:rFonts w:ascii="Times New Roman" w:hAnsi="Times New Roman" w:cs="Times New Roman"/>
          <w:sz w:val="28"/>
        </w:rPr>
        <w:t xml:space="preserve"> </w:t>
      </w:r>
      <w:r w:rsidR="005060BE" w:rsidRPr="00530DC7">
        <w:rPr>
          <w:rFonts w:ascii="Times New Roman" w:hAnsi="Times New Roman" w:cs="Times New Roman"/>
          <w:sz w:val="28"/>
        </w:rPr>
        <w:t xml:space="preserve">компетенции комиссии; </w:t>
      </w:r>
    </w:p>
    <w:p w:rsidR="005060BE" w:rsidRPr="00530DC7" w:rsidRDefault="005060BE" w:rsidP="003A4015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- организует и координирует работу членов комиссии;</w:t>
      </w:r>
    </w:p>
    <w:p w:rsidR="005060BE" w:rsidRPr="00530DC7" w:rsidRDefault="005060BE" w:rsidP="003A4015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- ведет заседания комиссии;</w:t>
      </w:r>
    </w:p>
    <w:p w:rsidR="005060BE" w:rsidRPr="00530DC7" w:rsidRDefault="005060BE" w:rsidP="003A4015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- подписывает протоколы заседаний комиссии; </w:t>
      </w:r>
    </w:p>
    <w:p w:rsidR="005060BE" w:rsidRPr="00530DC7" w:rsidRDefault="005060BE" w:rsidP="00D63CCA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- осуществляет общий контроль п</w:t>
      </w:r>
      <w:r w:rsidR="003A4015">
        <w:rPr>
          <w:rFonts w:ascii="Times New Roman" w:hAnsi="Times New Roman" w:cs="Times New Roman"/>
          <w:sz w:val="28"/>
        </w:rPr>
        <w:t>о реализации принятых комиссией</w:t>
      </w:r>
      <w:r w:rsidR="00D63CCA">
        <w:rPr>
          <w:rFonts w:ascii="Times New Roman" w:hAnsi="Times New Roman" w:cs="Times New Roman"/>
          <w:sz w:val="28"/>
        </w:rPr>
        <w:t xml:space="preserve"> </w:t>
      </w:r>
      <w:r w:rsidRPr="00530DC7">
        <w:rPr>
          <w:rFonts w:ascii="Times New Roman" w:hAnsi="Times New Roman" w:cs="Times New Roman"/>
          <w:sz w:val="28"/>
        </w:rPr>
        <w:t>решений и предложений;</w:t>
      </w:r>
    </w:p>
    <w:p w:rsidR="005060BE" w:rsidRDefault="005060BE" w:rsidP="00D63CCA">
      <w:pPr>
        <w:widowControl/>
        <w:suppressAutoHyphens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6"/>
          <w:szCs w:val="26"/>
        </w:rPr>
      </w:pPr>
      <w:r w:rsidRPr="00530DC7">
        <w:rPr>
          <w:rFonts w:ascii="Times New Roman" w:hAnsi="Times New Roman" w:cs="Times New Roman"/>
          <w:sz w:val="28"/>
        </w:rPr>
        <w:t>- представляет комиссию по вопросам, отнесенным к ее компетенции;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- обеспечивает соблюдение настоящего положения членами комиссии и приглашенными лицами.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 4.</w:t>
      </w:r>
      <w:r w:rsidR="00D63CCA">
        <w:rPr>
          <w:rFonts w:ascii="Times New Roman" w:hAnsi="Times New Roman" w:cs="Times New Roman"/>
          <w:sz w:val="28"/>
        </w:rPr>
        <w:t>3</w:t>
      </w:r>
      <w:r w:rsidRPr="00530DC7">
        <w:rPr>
          <w:rFonts w:ascii="Times New Roman" w:hAnsi="Times New Roman" w:cs="Times New Roman"/>
          <w:sz w:val="28"/>
        </w:rPr>
        <w:t xml:space="preserve">. Секретарь комиссии осуществляет: 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lastRenderedPageBreak/>
        <w:t>- подготовку заседаний комиссии;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- контроль за исполнением ее решений;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- оформление протоколов заседаний комиссии;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- организацию голосования и подсчета голосов, оглашение результатов </w:t>
      </w:r>
      <w:r w:rsidR="00343A61">
        <w:rPr>
          <w:rFonts w:ascii="Times New Roman" w:hAnsi="Times New Roman" w:cs="Times New Roman"/>
          <w:sz w:val="28"/>
        </w:rPr>
        <w:t xml:space="preserve">     </w:t>
      </w:r>
      <w:r w:rsidRPr="00530DC7">
        <w:rPr>
          <w:rFonts w:ascii="Times New Roman" w:hAnsi="Times New Roman" w:cs="Times New Roman"/>
          <w:sz w:val="28"/>
        </w:rPr>
        <w:t>голосования.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4.</w:t>
      </w:r>
      <w:r w:rsidR="00D63CCA">
        <w:rPr>
          <w:rFonts w:ascii="Times New Roman" w:hAnsi="Times New Roman" w:cs="Times New Roman"/>
          <w:sz w:val="28"/>
        </w:rPr>
        <w:t>4</w:t>
      </w:r>
      <w:r w:rsidRPr="00530DC7">
        <w:rPr>
          <w:rFonts w:ascii="Times New Roman" w:hAnsi="Times New Roman" w:cs="Times New Roman"/>
          <w:sz w:val="28"/>
        </w:rPr>
        <w:t>. Члены комиссии обладают равными правами при подготовке и обсуждении рассматриваемых на заседании вопросов. При голосовании член комиссии имеет один голос и голосует лично.</w:t>
      </w:r>
    </w:p>
    <w:p w:rsidR="00DA6687" w:rsidRPr="00530DC7" w:rsidRDefault="00700A71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4.5</w:t>
      </w:r>
      <w:r w:rsidR="00DA6687" w:rsidRPr="00530DC7">
        <w:rPr>
          <w:rFonts w:ascii="Times New Roman" w:hAnsi="Times New Roman" w:cs="Times New Roman"/>
          <w:sz w:val="28"/>
        </w:rPr>
        <w:t>. Члены комиссии имеют право: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- выступать на заседаниях комиссии, вносить предложения по вопросам, входящим в компетенцию комиссии;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- знакомиться с документами и материалами комиссии, непосредственно касающимися деятельности комиссии;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- привлекать, по согласованию с председателем комиссии, в установленном порядке специалистов к аналитической и иной работе, связанной с деятельностью комиссии; 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- излагать, в случае несогласия с решением комиссии, в письменной форме особое мнение, которое подлежит отражению в протоколе комиссии и прилагается к ее решению.</w:t>
      </w:r>
    </w:p>
    <w:p w:rsidR="00DA6687" w:rsidRPr="00530DC7" w:rsidRDefault="00700A71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4.6</w:t>
      </w:r>
      <w:r w:rsidR="00DA6687" w:rsidRPr="00530DC7">
        <w:rPr>
          <w:rFonts w:ascii="Times New Roman" w:hAnsi="Times New Roman" w:cs="Times New Roman"/>
          <w:sz w:val="28"/>
        </w:rPr>
        <w:t>. Член комиссии обязан: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- организовывать, по поручению председателя комиссии, подготовку </w:t>
      </w:r>
      <w:r w:rsidR="00343A61">
        <w:rPr>
          <w:rFonts w:ascii="Times New Roman" w:hAnsi="Times New Roman" w:cs="Times New Roman"/>
          <w:sz w:val="28"/>
        </w:rPr>
        <w:t xml:space="preserve">        </w:t>
      </w:r>
      <w:r w:rsidRPr="00530DC7">
        <w:rPr>
          <w:rFonts w:ascii="Times New Roman" w:hAnsi="Times New Roman" w:cs="Times New Roman"/>
          <w:sz w:val="28"/>
        </w:rPr>
        <w:t>вопросов, вносимых на рассмотрение комиссии;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- присутствовать на заседаниях комиссии;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- голосовать на заседаниях комиссии;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- организовать в рамках своих должностных полномочий выполнение </w:t>
      </w:r>
      <w:r w:rsidR="00343A61">
        <w:rPr>
          <w:rFonts w:ascii="Times New Roman" w:hAnsi="Times New Roman" w:cs="Times New Roman"/>
          <w:sz w:val="28"/>
        </w:rPr>
        <w:t xml:space="preserve">       </w:t>
      </w:r>
      <w:r w:rsidRPr="00530DC7">
        <w:rPr>
          <w:rFonts w:ascii="Times New Roman" w:hAnsi="Times New Roman" w:cs="Times New Roman"/>
          <w:sz w:val="28"/>
        </w:rPr>
        <w:t>решений комиссии.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4.</w:t>
      </w:r>
      <w:r w:rsidR="00700A71">
        <w:rPr>
          <w:rFonts w:ascii="Times New Roman" w:hAnsi="Times New Roman" w:cs="Times New Roman"/>
          <w:sz w:val="28"/>
        </w:rPr>
        <w:t>7</w:t>
      </w:r>
      <w:r w:rsidRPr="00530DC7">
        <w:rPr>
          <w:rFonts w:ascii="Times New Roman" w:hAnsi="Times New Roman" w:cs="Times New Roman"/>
          <w:sz w:val="28"/>
        </w:rPr>
        <w:t>. Член комиссии не вправе делегировать свои полномочия иным лицам.</w:t>
      </w:r>
    </w:p>
    <w:p w:rsidR="00DA6687" w:rsidRPr="00530DC7" w:rsidRDefault="00700A71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4.8</w:t>
      </w:r>
      <w:r w:rsidR="00DA6687" w:rsidRPr="00530DC7">
        <w:rPr>
          <w:rFonts w:ascii="Times New Roman" w:hAnsi="Times New Roman" w:cs="Times New Roman"/>
          <w:sz w:val="28"/>
        </w:rPr>
        <w:t xml:space="preserve">. Заседания комиссии проводятся после предоставления предприятиями годовой или квартальной бухгалтерской и финансовой отчётности в </w:t>
      </w:r>
      <w:r>
        <w:rPr>
          <w:rFonts w:ascii="Times New Roman" w:hAnsi="Times New Roman" w:cs="Times New Roman"/>
          <w:sz w:val="28"/>
        </w:rPr>
        <w:t>комитет</w:t>
      </w:r>
      <w:r w:rsidR="00DA6687">
        <w:rPr>
          <w:rFonts w:ascii="Times New Roman" w:hAnsi="Times New Roman" w:cs="Times New Roman"/>
          <w:sz w:val="28"/>
        </w:rPr>
        <w:t>.</w:t>
      </w:r>
    </w:p>
    <w:p w:rsidR="00DA6687" w:rsidRPr="00530DC7" w:rsidRDefault="00700A71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4.9</w:t>
      </w:r>
      <w:r w:rsidR="00DA6687" w:rsidRPr="00530DC7">
        <w:rPr>
          <w:rFonts w:ascii="Times New Roman" w:hAnsi="Times New Roman" w:cs="Times New Roman"/>
          <w:sz w:val="28"/>
        </w:rPr>
        <w:t>. Члены комиссии, а также лица, привлекаемые для участия в работе, оповещаются не менее чем за 3 рабочих дней о проведении заседания.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4.1</w:t>
      </w:r>
      <w:r w:rsidR="00700A71">
        <w:rPr>
          <w:rFonts w:ascii="Times New Roman" w:hAnsi="Times New Roman" w:cs="Times New Roman"/>
          <w:sz w:val="28"/>
        </w:rPr>
        <w:t>0</w:t>
      </w:r>
      <w:r w:rsidRPr="00530DC7">
        <w:rPr>
          <w:rFonts w:ascii="Times New Roman" w:hAnsi="Times New Roman" w:cs="Times New Roman"/>
          <w:sz w:val="28"/>
        </w:rPr>
        <w:t>. Заседание комиссии считается правомочным, если на нем присутствует более половины её членов.</w:t>
      </w:r>
    </w:p>
    <w:p w:rsidR="00DA6687" w:rsidRPr="00530DC7" w:rsidRDefault="00DA6687" w:rsidP="00DA6687">
      <w:pPr>
        <w:tabs>
          <w:tab w:val="left" w:pos="1805"/>
        </w:tabs>
        <w:suppressAutoHyphens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4.1</w:t>
      </w:r>
      <w:r w:rsidR="00700A71">
        <w:rPr>
          <w:rFonts w:ascii="Times New Roman" w:hAnsi="Times New Roman" w:cs="Times New Roman"/>
          <w:sz w:val="28"/>
        </w:rPr>
        <w:t>1</w:t>
      </w:r>
      <w:r w:rsidRPr="00530DC7">
        <w:rPr>
          <w:rFonts w:ascii="Times New Roman" w:hAnsi="Times New Roman" w:cs="Times New Roman"/>
          <w:sz w:val="28"/>
        </w:rPr>
        <w:t xml:space="preserve">. Решения комиссии принимаются открытым голосованием простым большинством голосов присутствующих на заседании </w:t>
      </w:r>
      <w:r>
        <w:rPr>
          <w:rFonts w:ascii="Times New Roman" w:hAnsi="Times New Roman" w:cs="Times New Roman"/>
          <w:sz w:val="28"/>
        </w:rPr>
        <w:t>члено</w:t>
      </w:r>
      <w:r w:rsidR="00700A7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30DC7">
        <w:rPr>
          <w:rFonts w:ascii="Times New Roman" w:hAnsi="Times New Roman" w:cs="Times New Roman"/>
          <w:sz w:val="28"/>
        </w:rPr>
        <w:t>комиссии. При равенстве голосов решающим является голос председательствующего на заседании.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4.13. В двухнедельный срок после предоставления муниципальными унитарными предприятиями в </w:t>
      </w:r>
      <w:r w:rsidR="00BF5510">
        <w:rPr>
          <w:rFonts w:ascii="Times New Roman" w:hAnsi="Times New Roman" w:cs="Times New Roman"/>
          <w:sz w:val="28"/>
        </w:rPr>
        <w:t>комитет</w:t>
      </w:r>
      <w:r w:rsidRPr="00530DC7">
        <w:rPr>
          <w:rFonts w:ascii="Times New Roman" w:hAnsi="Times New Roman" w:cs="Times New Roman"/>
          <w:sz w:val="28"/>
        </w:rPr>
        <w:t xml:space="preserve"> годовой бухгалтерской и финансовой отчетности, секретарь представляет председателю комиссии аналитический материал, после чего председатель комиссии назначает дату проведения заседаний комиссии.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4.14. Члены комиссии готовят на заседания свои заключения о работе предприятия.</w:t>
      </w:r>
    </w:p>
    <w:p w:rsidR="00BF5510" w:rsidRPr="00530DC7" w:rsidRDefault="00BF5510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</w:p>
    <w:p w:rsidR="00DA6687" w:rsidRPr="00530DC7" w:rsidRDefault="00DA6687" w:rsidP="00DA6687">
      <w:pPr>
        <w:tabs>
          <w:tab w:val="left" w:pos="3675"/>
        </w:tabs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30DC7">
        <w:rPr>
          <w:rFonts w:ascii="Times New Roman" w:hAnsi="Times New Roman" w:cs="Times New Roman"/>
          <w:b/>
          <w:sz w:val="28"/>
        </w:rPr>
        <w:lastRenderedPageBreak/>
        <w:t>5. Документальное оформление решений комиссии</w:t>
      </w:r>
    </w:p>
    <w:p w:rsidR="00DA6687" w:rsidRPr="00CA6BDD" w:rsidRDefault="00DA6687" w:rsidP="00DA6687">
      <w:pPr>
        <w:tabs>
          <w:tab w:val="left" w:pos="3675"/>
        </w:tabs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5.1. Решение комиссии оформляется протоколом в течение 5 рабочих дней со дня проведения заседания комиссии. Протокол подписывается председателем комиссии или его заместителем, ведущим данное заседание, и секретарём комиссии.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5.2. В случае обнаружения комиссией по итогам повторного рассмотрения результатов деятельности предприятия, фактов неисполнения рекомендаций по повышению эффективности использования муниципального имущества, улучшению производственно-хозяйственной и финансовой деятельности предприятия, ухудшения его финансово</w:t>
      </w:r>
      <w:r w:rsidR="00BF5510">
        <w:rPr>
          <w:rFonts w:ascii="Times New Roman" w:hAnsi="Times New Roman" w:cs="Times New Roman"/>
          <w:sz w:val="28"/>
        </w:rPr>
        <w:t>-</w:t>
      </w:r>
      <w:r w:rsidRPr="00530DC7">
        <w:rPr>
          <w:rFonts w:ascii="Times New Roman" w:hAnsi="Times New Roman" w:cs="Times New Roman"/>
          <w:sz w:val="28"/>
        </w:rPr>
        <w:t>хозяйственного положения, неправомерных и необоснованных выплат, комиссия выносит предложения о принятии в отношении руководителя предприятия мер ответственности.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5.3. Выписка из протокола заседания комиссии направляется главе </w:t>
      </w:r>
      <w:r w:rsidR="00343A61">
        <w:rPr>
          <w:rFonts w:ascii="Times New Roman" w:hAnsi="Times New Roman" w:cs="Times New Roman"/>
          <w:sz w:val="28"/>
        </w:rPr>
        <w:t xml:space="preserve">Быстрянского сельсовета </w:t>
      </w:r>
      <w:r w:rsidR="00253375">
        <w:rPr>
          <w:rFonts w:ascii="Times New Roman" w:hAnsi="Times New Roman" w:cs="Times New Roman"/>
          <w:sz w:val="28"/>
        </w:rPr>
        <w:t>Красногорского района</w:t>
      </w:r>
      <w:r w:rsidRPr="00530DC7">
        <w:rPr>
          <w:rFonts w:ascii="Times New Roman" w:hAnsi="Times New Roman" w:cs="Times New Roman"/>
          <w:sz w:val="28"/>
        </w:rPr>
        <w:t xml:space="preserve"> и руководителю предприятия.</w:t>
      </w:r>
    </w:p>
    <w:p w:rsidR="00DA6687" w:rsidRPr="00CA6BDD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DA6687" w:rsidRPr="00530DC7" w:rsidRDefault="00DA6687" w:rsidP="00DA6687">
      <w:pPr>
        <w:tabs>
          <w:tab w:val="left" w:pos="3675"/>
        </w:tabs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30DC7">
        <w:rPr>
          <w:rFonts w:ascii="Times New Roman" w:hAnsi="Times New Roman" w:cs="Times New Roman"/>
          <w:b/>
          <w:sz w:val="28"/>
        </w:rPr>
        <w:t>6. Контроль по выполнению решения комиссии</w:t>
      </w:r>
    </w:p>
    <w:p w:rsidR="00DA6687" w:rsidRPr="00CA6BDD" w:rsidRDefault="00DA6687" w:rsidP="00DA6687">
      <w:pPr>
        <w:tabs>
          <w:tab w:val="left" w:pos="3675"/>
        </w:tabs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6.1. Контроль по выполнению решения комиссии осуществляется членами комиссии по поручениям Председателя комиссии.</w:t>
      </w:r>
    </w:p>
    <w:p w:rsidR="00DA6687" w:rsidRPr="00530DC7" w:rsidRDefault="00DA6687" w:rsidP="00DA6687">
      <w:pPr>
        <w:tabs>
          <w:tab w:val="left" w:pos="3675"/>
        </w:tabs>
        <w:ind w:firstLine="567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 xml:space="preserve"> 6.2. Не реже одного раза в год рассматривается вопрос о ходе выполнения ранее принятых решений</w:t>
      </w:r>
      <w:r>
        <w:rPr>
          <w:rFonts w:ascii="Times New Roman" w:hAnsi="Times New Roman" w:cs="Times New Roman"/>
          <w:sz w:val="28"/>
        </w:rPr>
        <w:t>.</w:t>
      </w:r>
    </w:p>
    <w:p w:rsidR="00DA6687" w:rsidRDefault="00DA6687" w:rsidP="00DA6687">
      <w:pPr>
        <w:tabs>
          <w:tab w:val="left" w:pos="1805"/>
        </w:tabs>
        <w:suppressAutoHyphens/>
        <w:rPr>
          <w:rFonts w:ascii="Times New Roman" w:hAnsi="Times New Roman" w:cs="Times New Roman"/>
          <w:sz w:val="26"/>
          <w:szCs w:val="26"/>
        </w:rPr>
      </w:pPr>
    </w:p>
    <w:p w:rsidR="00DA6687" w:rsidRDefault="00DA668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43A61" w:rsidRDefault="00343A61" w:rsidP="00343A61">
      <w:pPr>
        <w:suppressAutoHyphens/>
        <w:ind w:left="581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19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3A61" w:rsidRDefault="00343A61" w:rsidP="00343A61">
      <w:pPr>
        <w:suppressAutoHyphens/>
        <w:ind w:left="581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Утверждено</w:t>
      </w:r>
    </w:p>
    <w:p w:rsidR="00343A61" w:rsidRDefault="00343A61" w:rsidP="00343A61">
      <w:pPr>
        <w:suppressAutoHyphens/>
        <w:ind w:left="581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3A61" w:rsidRDefault="00343A61" w:rsidP="00343A61">
      <w:pPr>
        <w:suppressAutoHyphens/>
        <w:ind w:left="5812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3A61" w:rsidRPr="00FD3DA6" w:rsidRDefault="00343A61" w:rsidP="00343A61">
      <w:pPr>
        <w:suppressAutoHyphens/>
        <w:ind w:left="581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D3DA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29.12.2023 № 72</w:t>
      </w:r>
    </w:p>
    <w:p w:rsidR="00DA6687" w:rsidRPr="00530DC7" w:rsidRDefault="00DA6687" w:rsidP="00DA6687">
      <w:pPr>
        <w:tabs>
          <w:tab w:val="left" w:pos="3675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DA6687" w:rsidRPr="00530DC7" w:rsidRDefault="00DA6687" w:rsidP="00DA6687">
      <w:pPr>
        <w:tabs>
          <w:tab w:val="left" w:pos="3675"/>
        </w:tabs>
        <w:ind w:left="4536"/>
        <w:rPr>
          <w:rFonts w:ascii="Times New Roman" w:hAnsi="Times New Roman" w:cs="Times New Roman"/>
        </w:rPr>
      </w:pPr>
    </w:p>
    <w:p w:rsidR="00DA6687" w:rsidRPr="00530DC7" w:rsidRDefault="00DA6687" w:rsidP="00DA6687">
      <w:pPr>
        <w:tabs>
          <w:tab w:val="left" w:pos="3675"/>
        </w:tabs>
        <w:ind w:left="4536"/>
        <w:rPr>
          <w:rFonts w:ascii="Times New Roman" w:hAnsi="Times New Roman" w:cs="Times New Roman"/>
        </w:rPr>
      </w:pPr>
    </w:p>
    <w:p w:rsidR="003A4015" w:rsidRDefault="00DA6687" w:rsidP="003A4015">
      <w:pPr>
        <w:tabs>
          <w:tab w:val="left" w:pos="3675"/>
        </w:tabs>
        <w:suppressAutoHyphens/>
        <w:ind w:firstLine="0"/>
        <w:jc w:val="center"/>
        <w:rPr>
          <w:rFonts w:ascii="Times New Roman" w:hAnsi="Times New Roman" w:cs="Times New Roman"/>
          <w:sz w:val="28"/>
        </w:rPr>
      </w:pPr>
      <w:r w:rsidRPr="00530DC7">
        <w:rPr>
          <w:rFonts w:ascii="Times New Roman" w:hAnsi="Times New Roman" w:cs="Times New Roman"/>
          <w:sz w:val="28"/>
        </w:rPr>
        <w:t>Состав комиссии по оценке эффективн</w:t>
      </w:r>
      <w:r w:rsidR="003A4015">
        <w:rPr>
          <w:rFonts w:ascii="Times New Roman" w:hAnsi="Times New Roman" w:cs="Times New Roman"/>
          <w:sz w:val="28"/>
        </w:rPr>
        <w:t>ости деятельности муниципальных</w:t>
      </w:r>
      <w:r w:rsidR="00FF319B">
        <w:rPr>
          <w:rFonts w:ascii="Times New Roman" w:hAnsi="Times New Roman" w:cs="Times New Roman"/>
          <w:sz w:val="28"/>
        </w:rPr>
        <w:t xml:space="preserve">                       </w:t>
      </w:r>
    </w:p>
    <w:p w:rsidR="00DA6687" w:rsidRPr="00530DC7" w:rsidRDefault="00FF319B" w:rsidP="003A4015">
      <w:pPr>
        <w:tabs>
          <w:tab w:val="left" w:pos="3675"/>
        </w:tabs>
        <w:suppressAutoHyphens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DA6687" w:rsidRPr="00530DC7">
        <w:rPr>
          <w:rFonts w:ascii="Times New Roman" w:hAnsi="Times New Roman" w:cs="Times New Roman"/>
          <w:sz w:val="28"/>
        </w:rPr>
        <w:t>нитарных</w:t>
      </w:r>
      <w:r>
        <w:rPr>
          <w:rFonts w:ascii="Times New Roman" w:hAnsi="Times New Roman" w:cs="Times New Roman"/>
          <w:sz w:val="28"/>
        </w:rPr>
        <w:t xml:space="preserve"> </w:t>
      </w:r>
      <w:r w:rsidR="00DA6687" w:rsidRPr="00530DC7">
        <w:rPr>
          <w:rFonts w:ascii="Times New Roman" w:hAnsi="Times New Roman" w:cs="Times New Roman"/>
          <w:sz w:val="28"/>
        </w:rPr>
        <w:t xml:space="preserve">предприятий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Быстрянский сельсовет</w:t>
      </w:r>
      <w:r>
        <w:rPr>
          <w:rFonts w:ascii="Times New Roman" w:hAnsi="Times New Roman" w:cs="Times New Roman"/>
          <w:sz w:val="28"/>
        </w:rPr>
        <w:t xml:space="preserve"> Красногорского района </w:t>
      </w:r>
      <w:r w:rsidR="00AE582D">
        <w:rPr>
          <w:rFonts w:ascii="Times New Roman" w:hAnsi="Times New Roman" w:cs="Times New Roman"/>
          <w:sz w:val="28"/>
        </w:rPr>
        <w:t>Алтайского края</w:t>
      </w:r>
    </w:p>
    <w:p w:rsidR="00DA6687" w:rsidRPr="00530DC7" w:rsidRDefault="00DA6687" w:rsidP="00DA6687">
      <w:pPr>
        <w:tabs>
          <w:tab w:val="left" w:pos="3675"/>
        </w:tabs>
        <w:jc w:val="center"/>
        <w:rPr>
          <w:rFonts w:ascii="Times New Roman" w:hAnsi="Times New Roman" w:cs="Times New Roman"/>
        </w:rPr>
      </w:pPr>
    </w:p>
    <w:p w:rsidR="00DA6687" w:rsidRPr="00530DC7" w:rsidRDefault="00DA6687" w:rsidP="00DA6687">
      <w:pPr>
        <w:tabs>
          <w:tab w:val="left" w:pos="3675"/>
        </w:tabs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2395"/>
        <w:gridCol w:w="4448"/>
      </w:tblGrid>
      <w:tr w:rsidR="00011DFB" w:rsidRPr="00CF7806" w:rsidTr="006379E5">
        <w:tc>
          <w:tcPr>
            <w:tcW w:w="1448" w:type="pct"/>
            <w:hideMark/>
          </w:tcPr>
          <w:p w:rsidR="00011DFB" w:rsidRDefault="00011DFB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780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11DFB" w:rsidRDefault="00011DFB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7806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011DFB" w:rsidRPr="00CF7806" w:rsidRDefault="00011DFB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pct"/>
          </w:tcPr>
          <w:p w:rsidR="00011DFB" w:rsidRPr="00CF7806" w:rsidRDefault="00CA6BDD" w:rsidP="006379E5">
            <w:pPr>
              <w:ind w:left="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Д.С</w:t>
            </w:r>
            <w:r w:rsidR="00011DFB" w:rsidRPr="00CF7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9" w:type="pct"/>
            <w:hideMark/>
          </w:tcPr>
          <w:p w:rsidR="00011DFB" w:rsidRPr="00CF7806" w:rsidRDefault="00011DFB" w:rsidP="00CA6B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6BD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  <w:r w:rsidRPr="00CF7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1DFB" w:rsidRPr="00CF7806" w:rsidTr="006379E5">
        <w:trPr>
          <w:trHeight w:val="922"/>
        </w:trPr>
        <w:tc>
          <w:tcPr>
            <w:tcW w:w="1448" w:type="pct"/>
            <w:hideMark/>
          </w:tcPr>
          <w:p w:rsidR="00011DFB" w:rsidRPr="00CF7806" w:rsidRDefault="00011DFB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7806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1243" w:type="pct"/>
          </w:tcPr>
          <w:p w:rsidR="00011DFB" w:rsidRPr="00CF7806" w:rsidRDefault="00CA6BDD" w:rsidP="006379E5">
            <w:pPr>
              <w:ind w:left="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Ладыгина А.В</w:t>
            </w:r>
            <w:r w:rsidR="00011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9" w:type="pct"/>
            <w:hideMark/>
          </w:tcPr>
          <w:p w:rsidR="00022D40" w:rsidRDefault="00011DFB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2D40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  <w:p w:rsidR="00011DFB" w:rsidRDefault="00022D40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</w:t>
            </w:r>
            <w:r w:rsidR="00842DD8" w:rsidRPr="00CF78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1DFB" w:rsidRPr="00CF7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DFB" w:rsidRPr="00CF7806" w:rsidRDefault="00011DFB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DFB" w:rsidRPr="00CF7806" w:rsidTr="006379E5">
        <w:trPr>
          <w:trHeight w:val="1067"/>
        </w:trPr>
        <w:tc>
          <w:tcPr>
            <w:tcW w:w="1448" w:type="pct"/>
            <w:hideMark/>
          </w:tcPr>
          <w:p w:rsidR="00011DFB" w:rsidRPr="00CF7806" w:rsidRDefault="00011DFB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780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243" w:type="pct"/>
          </w:tcPr>
          <w:p w:rsidR="00011DFB" w:rsidRPr="00CF7806" w:rsidRDefault="00022D40" w:rsidP="00842DD8">
            <w:pPr>
              <w:ind w:left="18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Зяблицкая С.В</w:t>
            </w:r>
            <w:r w:rsidR="00842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9" w:type="pct"/>
            <w:hideMark/>
          </w:tcPr>
          <w:p w:rsidR="00022D40" w:rsidRDefault="00011DFB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2D4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011DFB" w:rsidRDefault="00022D40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</w:t>
            </w:r>
            <w:r w:rsidRPr="00CF78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1DFB" w:rsidRPr="00CF7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1DFB" w:rsidRPr="00CF7806" w:rsidRDefault="00011DFB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DFB" w:rsidRPr="00CF7806" w:rsidTr="006379E5">
        <w:tc>
          <w:tcPr>
            <w:tcW w:w="1448" w:type="pct"/>
            <w:hideMark/>
          </w:tcPr>
          <w:p w:rsidR="00011DFB" w:rsidRPr="00CF7806" w:rsidRDefault="00011DFB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pct"/>
          </w:tcPr>
          <w:p w:rsidR="00011DFB" w:rsidRPr="00CF7806" w:rsidRDefault="00022D40" w:rsidP="00391D12">
            <w:pPr>
              <w:ind w:left="18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З.А</w:t>
            </w:r>
            <w:r w:rsidR="00391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9" w:type="pct"/>
            <w:hideMark/>
          </w:tcPr>
          <w:p w:rsidR="00022D40" w:rsidRDefault="00011DFB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2D4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руководителя </w:t>
            </w:r>
          </w:p>
          <w:p w:rsidR="00011DFB" w:rsidRDefault="00022D40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</w:t>
            </w:r>
            <w:r w:rsidRPr="00CF78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1DFB" w:rsidRPr="00CF7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1DFB" w:rsidRPr="00CF7806" w:rsidRDefault="00011DFB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64" w:rsidRPr="00CF7806" w:rsidTr="006379E5">
        <w:tc>
          <w:tcPr>
            <w:tcW w:w="1448" w:type="pct"/>
            <w:hideMark/>
          </w:tcPr>
          <w:p w:rsidR="007D4C64" w:rsidRPr="00CF7806" w:rsidRDefault="007D4C64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pct"/>
          </w:tcPr>
          <w:p w:rsidR="007D4C64" w:rsidRDefault="00022D40" w:rsidP="00391D12">
            <w:pPr>
              <w:ind w:left="18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Эш Т.П</w:t>
            </w:r>
            <w:r w:rsidR="007D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9" w:type="pct"/>
            <w:hideMark/>
          </w:tcPr>
          <w:p w:rsidR="00022D40" w:rsidRPr="00022D40" w:rsidRDefault="007D4C64" w:rsidP="00022D40">
            <w:pPr>
              <w:ind w:right="119"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2D40" w:rsidRPr="00022D4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9A50BE">
              <w:rPr>
                <w:rFonts w:ascii="Times New Roman" w:hAnsi="Times New Roman" w:cs="Times New Roman"/>
                <w:sz w:val="28"/>
                <w:szCs w:val="28"/>
              </w:rPr>
              <w:t>Комитета по финансам, налоговой и кредитной политики Красногорского района Алтайского края</w:t>
            </w:r>
            <w:r w:rsidR="00022D40" w:rsidRPr="00022D4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22D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022D40" w:rsidRPr="00022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4C64" w:rsidRDefault="007D4C64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C64" w:rsidRDefault="007D4C64" w:rsidP="006379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947" w:rsidRPr="00383651" w:rsidRDefault="003D4947" w:rsidP="00DA6687">
      <w:pPr>
        <w:tabs>
          <w:tab w:val="left" w:pos="1805"/>
        </w:tabs>
        <w:suppressAutoHyphens/>
        <w:rPr>
          <w:rFonts w:ascii="Times New Roman" w:hAnsi="Times New Roman" w:cs="Times New Roman"/>
          <w:sz w:val="26"/>
          <w:szCs w:val="26"/>
        </w:rPr>
      </w:pPr>
    </w:p>
    <w:sectPr w:rsidR="003D4947" w:rsidRPr="00383651" w:rsidSect="00F731D1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D0F" w:rsidRDefault="00F73D0F" w:rsidP="00420023">
      <w:r>
        <w:separator/>
      </w:r>
    </w:p>
  </w:endnote>
  <w:endnote w:type="continuationSeparator" w:id="0">
    <w:p w:rsidR="00F73D0F" w:rsidRDefault="00F73D0F" w:rsidP="0042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D0F" w:rsidRDefault="00F73D0F" w:rsidP="00420023">
      <w:r>
        <w:separator/>
      </w:r>
    </w:p>
  </w:footnote>
  <w:footnote w:type="continuationSeparator" w:id="0">
    <w:p w:rsidR="00F73D0F" w:rsidRDefault="00F73D0F" w:rsidP="0042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82B69"/>
    <w:multiLevelType w:val="multilevel"/>
    <w:tmpl w:val="14D0ED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3D57979"/>
    <w:multiLevelType w:val="multilevel"/>
    <w:tmpl w:val="43CEA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B5C5C2D"/>
    <w:multiLevelType w:val="hybridMultilevel"/>
    <w:tmpl w:val="D47E8C04"/>
    <w:lvl w:ilvl="0" w:tplc="D30E7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7456AD"/>
    <w:multiLevelType w:val="hybridMultilevel"/>
    <w:tmpl w:val="94DAF2BE"/>
    <w:lvl w:ilvl="0" w:tplc="63ECC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02"/>
    <w:rsid w:val="0000202A"/>
    <w:rsid w:val="00005678"/>
    <w:rsid w:val="000071F1"/>
    <w:rsid w:val="00011DFB"/>
    <w:rsid w:val="00015F59"/>
    <w:rsid w:val="00022D40"/>
    <w:rsid w:val="00034455"/>
    <w:rsid w:val="00040F73"/>
    <w:rsid w:val="00045B45"/>
    <w:rsid w:val="0004648A"/>
    <w:rsid w:val="000518DF"/>
    <w:rsid w:val="000631FF"/>
    <w:rsid w:val="000655EF"/>
    <w:rsid w:val="00084B41"/>
    <w:rsid w:val="00087974"/>
    <w:rsid w:val="00093C8C"/>
    <w:rsid w:val="00094EC3"/>
    <w:rsid w:val="00096213"/>
    <w:rsid w:val="0009654F"/>
    <w:rsid w:val="000A10E3"/>
    <w:rsid w:val="000A516A"/>
    <w:rsid w:val="000B13EA"/>
    <w:rsid w:val="000B6CF7"/>
    <w:rsid w:val="000C1665"/>
    <w:rsid w:val="000C31D9"/>
    <w:rsid w:val="000C5A31"/>
    <w:rsid w:val="000E03AE"/>
    <w:rsid w:val="000E05C5"/>
    <w:rsid w:val="000E2D5B"/>
    <w:rsid w:val="000E36E1"/>
    <w:rsid w:val="000E5F4D"/>
    <w:rsid w:val="000F3002"/>
    <w:rsid w:val="00101BC2"/>
    <w:rsid w:val="00102E29"/>
    <w:rsid w:val="00105A39"/>
    <w:rsid w:val="00112709"/>
    <w:rsid w:val="00132C10"/>
    <w:rsid w:val="00133196"/>
    <w:rsid w:val="00134B2F"/>
    <w:rsid w:val="0013528D"/>
    <w:rsid w:val="00154293"/>
    <w:rsid w:val="001554DE"/>
    <w:rsid w:val="00165E26"/>
    <w:rsid w:val="00167948"/>
    <w:rsid w:val="001765F6"/>
    <w:rsid w:val="00177E77"/>
    <w:rsid w:val="001814AD"/>
    <w:rsid w:val="00182AFA"/>
    <w:rsid w:val="00185E26"/>
    <w:rsid w:val="001A0A8E"/>
    <w:rsid w:val="001A2543"/>
    <w:rsid w:val="001A640B"/>
    <w:rsid w:val="001A6C3B"/>
    <w:rsid w:val="001B0471"/>
    <w:rsid w:val="001B2F60"/>
    <w:rsid w:val="001C4B1D"/>
    <w:rsid w:val="001C602E"/>
    <w:rsid w:val="001D1EF9"/>
    <w:rsid w:val="001D399C"/>
    <w:rsid w:val="001D6126"/>
    <w:rsid w:val="001E1C0A"/>
    <w:rsid w:val="001E65ED"/>
    <w:rsid w:val="001F0E1C"/>
    <w:rsid w:val="001F73C6"/>
    <w:rsid w:val="00202CF8"/>
    <w:rsid w:val="0021103D"/>
    <w:rsid w:val="0021551E"/>
    <w:rsid w:val="00222034"/>
    <w:rsid w:val="002270C6"/>
    <w:rsid w:val="002323F0"/>
    <w:rsid w:val="00236FE3"/>
    <w:rsid w:val="00252C32"/>
    <w:rsid w:val="00253375"/>
    <w:rsid w:val="002671C3"/>
    <w:rsid w:val="00267514"/>
    <w:rsid w:val="00275D7B"/>
    <w:rsid w:val="00292B33"/>
    <w:rsid w:val="002948E9"/>
    <w:rsid w:val="002A3EA5"/>
    <w:rsid w:val="002A60E0"/>
    <w:rsid w:val="002A7031"/>
    <w:rsid w:val="002B0699"/>
    <w:rsid w:val="002C1FCC"/>
    <w:rsid w:val="002C6033"/>
    <w:rsid w:val="002C62CD"/>
    <w:rsid w:val="002D14ED"/>
    <w:rsid w:val="002E3513"/>
    <w:rsid w:val="002E3A3D"/>
    <w:rsid w:val="002F64A9"/>
    <w:rsid w:val="00301626"/>
    <w:rsid w:val="0030648E"/>
    <w:rsid w:val="00323C9E"/>
    <w:rsid w:val="003276ED"/>
    <w:rsid w:val="00331F68"/>
    <w:rsid w:val="00334DE7"/>
    <w:rsid w:val="0033510D"/>
    <w:rsid w:val="00343A61"/>
    <w:rsid w:val="003456CB"/>
    <w:rsid w:val="00361C18"/>
    <w:rsid w:val="00364EF7"/>
    <w:rsid w:val="0037710C"/>
    <w:rsid w:val="003774F2"/>
    <w:rsid w:val="00381075"/>
    <w:rsid w:val="00383651"/>
    <w:rsid w:val="0039128E"/>
    <w:rsid w:val="00391673"/>
    <w:rsid w:val="00391D12"/>
    <w:rsid w:val="003931EB"/>
    <w:rsid w:val="00394D47"/>
    <w:rsid w:val="003954F0"/>
    <w:rsid w:val="00395AEF"/>
    <w:rsid w:val="003A0521"/>
    <w:rsid w:val="003A4015"/>
    <w:rsid w:val="003B6264"/>
    <w:rsid w:val="003C0599"/>
    <w:rsid w:val="003C26A4"/>
    <w:rsid w:val="003C6C0F"/>
    <w:rsid w:val="003D4947"/>
    <w:rsid w:val="003E1899"/>
    <w:rsid w:val="003F7AB1"/>
    <w:rsid w:val="003F7FF4"/>
    <w:rsid w:val="0040635A"/>
    <w:rsid w:val="0041023E"/>
    <w:rsid w:val="00417594"/>
    <w:rsid w:val="00420023"/>
    <w:rsid w:val="0042540B"/>
    <w:rsid w:val="00426C3D"/>
    <w:rsid w:val="00433AFC"/>
    <w:rsid w:val="0044390E"/>
    <w:rsid w:val="00444C31"/>
    <w:rsid w:val="004503C0"/>
    <w:rsid w:val="00453403"/>
    <w:rsid w:val="00465E92"/>
    <w:rsid w:val="00466220"/>
    <w:rsid w:val="004709C7"/>
    <w:rsid w:val="00474D16"/>
    <w:rsid w:val="00477350"/>
    <w:rsid w:val="00484DE9"/>
    <w:rsid w:val="004916C8"/>
    <w:rsid w:val="00496163"/>
    <w:rsid w:val="004A1BB8"/>
    <w:rsid w:val="004A3F3C"/>
    <w:rsid w:val="004C0AA8"/>
    <w:rsid w:val="004C3949"/>
    <w:rsid w:val="004C52A2"/>
    <w:rsid w:val="004D3065"/>
    <w:rsid w:val="004E5366"/>
    <w:rsid w:val="004E5EEB"/>
    <w:rsid w:val="004E64C0"/>
    <w:rsid w:val="004F2AC9"/>
    <w:rsid w:val="004F6AC2"/>
    <w:rsid w:val="0050011E"/>
    <w:rsid w:val="00503C51"/>
    <w:rsid w:val="00505F43"/>
    <w:rsid w:val="005060BE"/>
    <w:rsid w:val="00510FE4"/>
    <w:rsid w:val="005147F5"/>
    <w:rsid w:val="00516465"/>
    <w:rsid w:val="005218B2"/>
    <w:rsid w:val="005239E9"/>
    <w:rsid w:val="005337C1"/>
    <w:rsid w:val="00533B61"/>
    <w:rsid w:val="0053758B"/>
    <w:rsid w:val="00540CDD"/>
    <w:rsid w:val="0056279A"/>
    <w:rsid w:val="00563D8B"/>
    <w:rsid w:val="005651B7"/>
    <w:rsid w:val="005724E9"/>
    <w:rsid w:val="00575D85"/>
    <w:rsid w:val="00585C7F"/>
    <w:rsid w:val="00593D74"/>
    <w:rsid w:val="00594A20"/>
    <w:rsid w:val="005A12C0"/>
    <w:rsid w:val="005A13F4"/>
    <w:rsid w:val="005C2212"/>
    <w:rsid w:val="005D2AFD"/>
    <w:rsid w:val="005D3835"/>
    <w:rsid w:val="005D476F"/>
    <w:rsid w:val="005D685C"/>
    <w:rsid w:val="005E08F2"/>
    <w:rsid w:val="005E1C99"/>
    <w:rsid w:val="005E40E7"/>
    <w:rsid w:val="005E5626"/>
    <w:rsid w:val="005E6379"/>
    <w:rsid w:val="00600F1F"/>
    <w:rsid w:val="0060631E"/>
    <w:rsid w:val="00606B6D"/>
    <w:rsid w:val="006113AE"/>
    <w:rsid w:val="00623136"/>
    <w:rsid w:val="006314C4"/>
    <w:rsid w:val="00631B4A"/>
    <w:rsid w:val="0063442D"/>
    <w:rsid w:val="006379E5"/>
    <w:rsid w:val="00643189"/>
    <w:rsid w:val="00650896"/>
    <w:rsid w:val="00652713"/>
    <w:rsid w:val="0065299B"/>
    <w:rsid w:val="006535FB"/>
    <w:rsid w:val="00654513"/>
    <w:rsid w:val="0066048C"/>
    <w:rsid w:val="00663C10"/>
    <w:rsid w:val="00664117"/>
    <w:rsid w:val="006659C8"/>
    <w:rsid w:val="006672FB"/>
    <w:rsid w:val="006958AF"/>
    <w:rsid w:val="006A2562"/>
    <w:rsid w:val="006A3381"/>
    <w:rsid w:val="006A605E"/>
    <w:rsid w:val="006B4A87"/>
    <w:rsid w:val="006B4F23"/>
    <w:rsid w:val="006C0C47"/>
    <w:rsid w:val="006C11E6"/>
    <w:rsid w:val="006C3A22"/>
    <w:rsid w:val="006C5D49"/>
    <w:rsid w:val="006D050A"/>
    <w:rsid w:val="006D3265"/>
    <w:rsid w:val="006E111D"/>
    <w:rsid w:val="006F6AF9"/>
    <w:rsid w:val="00700A71"/>
    <w:rsid w:val="007021A0"/>
    <w:rsid w:val="0070452D"/>
    <w:rsid w:val="00712223"/>
    <w:rsid w:val="00712FAC"/>
    <w:rsid w:val="00712FFA"/>
    <w:rsid w:val="00713C8E"/>
    <w:rsid w:val="0071572A"/>
    <w:rsid w:val="00715809"/>
    <w:rsid w:val="00727E91"/>
    <w:rsid w:val="00730150"/>
    <w:rsid w:val="00731649"/>
    <w:rsid w:val="007335A7"/>
    <w:rsid w:val="00734DDF"/>
    <w:rsid w:val="00742BC1"/>
    <w:rsid w:val="00766838"/>
    <w:rsid w:val="00773A3A"/>
    <w:rsid w:val="00775556"/>
    <w:rsid w:val="007776D7"/>
    <w:rsid w:val="00777C0C"/>
    <w:rsid w:val="00782C8F"/>
    <w:rsid w:val="00783D07"/>
    <w:rsid w:val="00784767"/>
    <w:rsid w:val="00786E9C"/>
    <w:rsid w:val="00787576"/>
    <w:rsid w:val="0079317B"/>
    <w:rsid w:val="00794330"/>
    <w:rsid w:val="007A54FA"/>
    <w:rsid w:val="007A6FB2"/>
    <w:rsid w:val="007B267A"/>
    <w:rsid w:val="007B463F"/>
    <w:rsid w:val="007B77F4"/>
    <w:rsid w:val="007C3195"/>
    <w:rsid w:val="007C38D1"/>
    <w:rsid w:val="007C619D"/>
    <w:rsid w:val="007C7A82"/>
    <w:rsid w:val="007D4C64"/>
    <w:rsid w:val="007E16D7"/>
    <w:rsid w:val="008017B0"/>
    <w:rsid w:val="00803267"/>
    <w:rsid w:val="00804659"/>
    <w:rsid w:val="008114C2"/>
    <w:rsid w:val="00822F73"/>
    <w:rsid w:val="00831B06"/>
    <w:rsid w:val="00832561"/>
    <w:rsid w:val="00840696"/>
    <w:rsid w:val="0084274A"/>
    <w:rsid w:val="00842DD8"/>
    <w:rsid w:val="008435C6"/>
    <w:rsid w:val="00843616"/>
    <w:rsid w:val="00845A2C"/>
    <w:rsid w:val="00846928"/>
    <w:rsid w:val="00860266"/>
    <w:rsid w:val="00861950"/>
    <w:rsid w:val="00870ED9"/>
    <w:rsid w:val="0087244E"/>
    <w:rsid w:val="00876530"/>
    <w:rsid w:val="008765F1"/>
    <w:rsid w:val="008872CD"/>
    <w:rsid w:val="00895E23"/>
    <w:rsid w:val="008A0892"/>
    <w:rsid w:val="008A1B0C"/>
    <w:rsid w:val="008A600E"/>
    <w:rsid w:val="008C1551"/>
    <w:rsid w:val="008C340B"/>
    <w:rsid w:val="008C3ED1"/>
    <w:rsid w:val="008D0964"/>
    <w:rsid w:val="008E03D6"/>
    <w:rsid w:val="008F550F"/>
    <w:rsid w:val="009013D1"/>
    <w:rsid w:val="00916C03"/>
    <w:rsid w:val="00923C6C"/>
    <w:rsid w:val="009255DB"/>
    <w:rsid w:val="009307CF"/>
    <w:rsid w:val="0093261F"/>
    <w:rsid w:val="00932662"/>
    <w:rsid w:val="00934A31"/>
    <w:rsid w:val="00944D26"/>
    <w:rsid w:val="0094645C"/>
    <w:rsid w:val="009472DF"/>
    <w:rsid w:val="00951FC4"/>
    <w:rsid w:val="00957521"/>
    <w:rsid w:val="009578C5"/>
    <w:rsid w:val="00961017"/>
    <w:rsid w:val="0096419A"/>
    <w:rsid w:val="00964ABC"/>
    <w:rsid w:val="009823A0"/>
    <w:rsid w:val="00984A93"/>
    <w:rsid w:val="009A165C"/>
    <w:rsid w:val="009A2C0E"/>
    <w:rsid w:val="009A50BE"/>
    <w:rsid w:val="009A5699"/>
    <w:rsid w:val="009C1568"/>
    <w:rsid w:val="009C40C1"/>
    <w:rsid w:val="009C6161"/>
    <w:rsid w:val="009D2358"/>
    <w:rsid w:val="009D4E33"/>
    <w:rsid w:val="009D7930"/>
    <w:rsid w:val="009E15F5"/>
    <w:rsid w:val="009F31F2"/>
    <w:rsid w:val="009F4E68"/>
    <w:rsid w:val="00A066A5"/>
    <w:rsid w:val="00A10500"/>
    <w:rsid w:val="00A111CD"/>
    <w:rsid w:val="00A1550F"/>
    <w:rsid w:val="00A166B7"/>
    <w:rsid w:val="00A2503E"/>
    <w:rsid w:val="00A27D3D"/>
    <w:rsid w:val="00A40F43"/>
    <w:rsid w:val="00A42600"/>
    <w:rsid w:val="00A46358"/>
    <w:rsid w:val="00A464FC"/>
    <w:rsid w:val="00A600F5"/>
    <w:rsid w:val="00A656EB"/>
    <w:rsid w:val="00A70C1F"/>
    <w:rsid w:val="00A7705C"/>
    <w:rsid w:val="00A92CD1"/>
    <w:rsid w:val="00AB59F4"/>
    <w:rsid w:val="00AC51B7"/>
    <w:rsid w:val="00AC550A"/>
    <w:rsid w:val="00AD2B2B"/>
    <w:rsid w:val="00AD3F72"/>
    <w:rsid w:val="00AD52C8"/>
    <w:rsid w:val="00AE4AAB"/>
    <w:rsid w:val="00AE582D"/>
    <w:rsid w:val="00B0251E"/>
    <w:rsid w:val="00B036F9"/>
    <w:rsid w:val="00B05228"/>
    <w:rsid w:val="00B06313"/>
    <w:rsid w:val="00B12417"/>
    <w:rsid w:val="00B213B7"/>
    <w:rsid w:val="00B241F1"/>
    <w:rsid w:val="00B252BB"/>
    <w:rsid w:val="00B25DC9"/>
    <w:rsid w:val="00B26D91"/>
    <w:rsid w:val="00B34538"/>
    <w:rsid w:val="00B40D77"/>
    <w:rsid w:val="00B4346A"/>
    <w:rsid w:val="00B442DA"/>
    <w:rsid w:val="00B452C7"/>
    <w:rsid w:val="00B5100F"/>
    <w:rsid w:val="00B626BE"/>
    <w:rsid w:val="00B700D4"/>
    <w:rsid w:val="00B71B19"/>
    <w:rsid w:val="00B72FB3"/>
    <w:rsid w:val="00B82174"/>
    <w:rsid w:val="00B90B6D"/>
    <w:rsid w:val="00BA0F23"/>
    <w:rsid w:val="00BB769F"/>
    <w:rsid w:val="00BC330F"/>
    <w:rsid w:val="00BC3718"/>
    <w:rsid w:val="00BC5F26"/>
    <w:rsid w:val="00BD15C3"/>
    <w:rsid w:val="00BD1B37"/>
    <w:rsid w:val="00BE4B38"/>
    <w:rsid w:val="00BF5510"/>
    <w:rsid w:val="00BF76AA"/>
    <w:rsid w:val="00BF77B9"/>
    <w:rsid w:val="00C14C11"/>
    <w:rsid w:val="00C26ADD"/>
    <w:rsid w:val="00C34994"/>
    <w:rsid w:val="00C34BEF"/>
    <w:rsid w:val="00C35D66"/>
    <w:rsid w:val="00C448FA"/>
    <w:rsid w:val="00C47952"/>
    <w:rsid w:val="00C613FC"/>
    <w:rsid w:val="00C6401B"/>
    <w:rsid w:val="00C649BB"/>
    <w:rsid w:val="00C73B6D"/>
    <w:rsid w:val="00C75CC1"/>
    <w:rsid w:val="00C8012B"/>
    <w:rsid w:val="00C80B6A"/>
    <w:rsid w:val="00C816BC"/>
    <w:rsid w:val="00C83E11"/>
    <w:rsid w:val="00C85EF6"/>
    <w:rsid w:val="00C97CA0"/>
    <w:rsid w:val="00CA49EA"/>
    <w:rsid w:val="00CA5368"/>
    <w:rsid w:val="00CA6BDD"/>
    <w:rsid w:val="00CB2DD0"/>
    <w:rsid w:val="00CC068E"/>
    <w:rsid w:val="00CC0903"/>
    <w:rsid w:val="00CC2BBD"/>
    <w:rsid w:val="00CD3742"/>
    <w:rsid w:val="00CE06CB"/>
    <w:rsid w:val="00CE60CD"/>
    <w:rsid w:val="00CF6D16"/>
    <w:rsid w:val="00D01D62"/>
    <w:rsid w:val="00D24386"/>
    <w:rsid w:val="00D25888"/>
    <w:rsid w:val="00D34393"/>
    <w:rsid w:val="00D43AB3"/>
    <w:rsid w:val="00D5045C"/>
    <w:rsid w:val="00D57807"/>
    <w:rsid w:val="00D63CCA"/>
    <w:rsid w:val="00D650CD"/>
    <w:rsid w:val="00D73862"/>
    <w:rsid w:val="00D84A70"/>
    <w:rsid w:val="00DA3E45"/>
    <w:rsid w:val="00DA55F4"/>
    <w:rsid w:val="00DA6687"/>
    <w:rsid w:val="00DB2BC9"/>
    <w:rsid w:val="00DB54CD"/>
    <w:rsid w:val="00DB7015"/>
    <w:rsid w:val="00DC0500"/>
    <w:rsid w:val="00DD09C2"/>
    <w:rsid w:val="00DD2930"/>
    <w:rsid w:val="00DE6BFF"/>
    <w:rsid w:val="00E04D1A"/>
    <w:rsid w:val="00E141BD"/>
    <w:rsid w:val="00E248CE"/>
    <w:rsid w:val="00E32FBD"/>
    <w:rsid w:val="00E554D7"/>
    <w:rsid w:val="00E610BC"/>
    <w:rsid w:val="00E70DF8"/>
    <w:rsid w:val="00E73F57"/>
    <w:rsid w:val="00E81D02"/>
    <w:rsid w:val="00E86DCB"/>
    <w:rsid w:val="00E90368"/>
    <w:rsid w:val="00E93C8D"/>
    <w:rsid w:val="00E9731B"/>
    <w:rsid w:val="00EA2477"/>
    <w:rsid w:val="00EA792A"/>
    <w:rsid w:val="00EB5EE6"/>
    <w:rsid w:val="00EC0CD9"/>
    <w:rsid w:val="00EC663C"/>
    <w:rsid w:val="00EC68DE"/>
    <w:rsid w:val="00ED1CE3"/>
    <w:rsid w:val="00ED2459"/>
    <w:rsid w:val="00ED38A1"/>
    <w:rsid w:val="00ED4629"/>
    <w:rsid w:val="00ED6852"/>
    <w:rsid w:val="00EF0C69"/>
    <w:rsid w:val="00EF3F67"/>
    <w:rsid w:val="00EF64C6"/>
    <w:rsid w:val="00EF6AB1"/>
    <w:rsid w:val="00F16B4C"/>
    <w:rsid w:val="00F2073C"/>
    <w:rsid w:val="00F236BD"/>
    <w:rsid w:val="00F2394E"/>
    <w:rsid w:val="00F2514C"/>
    <w:rsid w:val="00F271D7"/>
    <w:rsid w:val="00F3208A"/>
    <w:rsid w:val="00F41ED5"/>
    <w:rsid w:val="00F63810"/>
    <w:rsid w:val="00F656D9"/>
    <w:rsid w:val="00F66417"/>
    <w:rsid w:val="00F67F69"/>
    <w:rsid w:val="00F71B67"/>
    <w:rsid w:val="00F731D1"/>
    <w:rsid w:val="00F73D0F"/>
    <w:rsid w:val="00F7561C"/>
    <w:rsid w:val="00F76225"/>
    <w:rsid w:val="00F93059"/>
    <w:rsid w:val="00F94E0F"/>
    <w:rsid w:val="00FA1A2F"/>
    <w:rsid w:val="00FA718C"/>
    <w:rsid w:val="00FA7CEF"/>
    <w:rsid w:val="00FC0D37"/>
    <w:rsid w:val="00FD0687"/>
    <w:rsid w:val="00FD23DE"/>
    <w:rsid w:val="00FD3DA6"/>
    <w:rsid w:val="00FD6648"/>
    <w:rsid w:val="00FE00F5"/>
    <w:rsid w:val="00FE0816"/>
    <w:rsid w:val="00FF319B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538734-44E2-48BF-95EB-0D17EA96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60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A60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A60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A60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60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A60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A60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A60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A605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A605E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6A605E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A605E"/>
  </w:style>
  <w:style w:type="paragraph" w:customStyle="1" w:styleId="a8">
    <w:name w:val="Внимание: недобросовестность!"/>
    <w:basedOn w:val="a6"/>
    <w:next w:val="a"/>
    <w:uiPriority w:val="99"/>
    <w:rsid w:val="006A605E"/>
  </w:style>
  <w:style w:type="character" w:customStyle="1" w:styleId="a9">
    <w:name w:val="Выделение для Базового Поиска"/>
    <w:basedOn w:val="a3"/>
    <w:uiPriority w:val="99"/>
    <w:rsid w:val="006A605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A605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A605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A605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A605E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6A605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A605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A605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A605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A605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A605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A605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A605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A605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A605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A60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A605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A60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A605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A605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A605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A605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A605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A605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A605E"/>
  </w:style>
  <w:style w:type="paragraph" w:customStyle="1" w:styleId="aff2">
    <w:name w:val="Моноширинный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A605E"/>
    <w:rPr>
      <w:rFonts w:cs="Times New Roman"/>
      <w:b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6A605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A605E"/>
    <w:rPr>
      <w:rFonts w:cs="Times New Roman"/>
      <w:b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6A605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A605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A605E"/>
    <w:pPr>
      <w:ind w:left="140"/>
    </w:pPr>
  </w:style>
  <w:style w:type="character" w:customStyle="1" w:styleId="affa">
    <w:name w:val="Опечатки"/>
    <w:uiPriority w:val="99"/>
    <w:rsid w:val="006A605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A605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A605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A605E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6A605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A605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A605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A605E"/>
  </w:style>
  <w:style w:type="paragraph" w:customStyle="1" w:styleId="afff2">
    <w:name w:val="Примечание."/>
    <w:basedOn w:val="a6"/>
    <w:next w:val="a"/>
    <w:uiPriority w:val="99"/>
    <w:rsid w:val="006A605E"/>
  </w:style>
  <w:style w:type="character" w:customStyle="1" w:styleId="afff3">
    <w:name w:val="Продолжение ссылки"/>
    <w:basedOn w:val="a4"/>
    <w:uiPriority w:val="99"/>
    <w:rsid w:val="006A605E"/>
    <w:rPr>
      <w:rFonts w:cs="Times New Roman"/>
      <w:b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6A605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A605E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A605E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6A605E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A605E"/>
  </w:style>
  <w:style w:type="character" w:customStyle="1" w:styleId="afff9">
    <w:name w:val="Ссылка на утративший силу документ"/>
    <w:basedOn w:val="a4"/>
    <w:uiPriority w:val="99"/>
    <w:rsid w:val="006A605E"/>
    <w:rPr>
      <w:rFonts w:cs="Times New Roman"/>
      <w:b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6A605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A605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A60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A605E"/>
    <w:rPr>
      <w:rFonts w:cs="Times New Roman"/>
      <w:b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A60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A605E"/>
    <w:pPr>
      <w:spacing w:before="300"/>
      <w:ind w:firstLine="0"/>
      <w:jc w:val="left"/>
    </w:pPr>
  </w:style>
  <w:style w:type="table" w:styleId="affff0">
    <w:name w:val="Table Grid"/>
    <w:basedOn w:val="a1"/>
    <w:uiPriority w:val="39"/>
    <w:rsid w:val="009472DF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basedOn w:val="a0"/>
    <w:uiPriority w:val="99"/>
    <w:semiHidden/>
    <w:unhideWhenUsed/>
    <w:rsid w:val="000C5A31"/>
    <w:rPr>
      <w:rFonts w:cs="Times New Roman"/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ED245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ED2459"/>
    <w:rPr>
      <w:rFonts w:ascii="Tahoma" w:hAnsi="Tahoma" w:cs="Tahoma"/>
      <w:sz w:val="16"/>
      <w:szCs w:val="16"/>
    </w:rPr>
  </w:style>
  <w:style w:type="paragraph" w:styleId="affff4">
    <w:name w:val="Body Text"/>
    <w:basedOn w:val="a"/>
    <w:link w:val="affff5"/>
    <w:rsid w:val="00496163"/>
    <w:pPr>
      <w:widowControl/>
      <w:suppressAutoHyphens/>
      <w:autoSpaceDE/>
      <w:autoSpaceDN/>
      <w:adjustRightInd/>
      <w:ind w:firstLine="0"/>
      <w:jc w:val="righ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5">
    <w:name w:val="Основной текст Знак"/>
    <w:basedOn w:val="a0"/>
    <w:link w:val="affff4"/>
    <w:rsid w:val="00496163"/>
    <w:rPr>
      <w:sz w:val="28"/>
      <w:szCs w:val="20"/>
      <w:lang w:eastAsia="ar-SA"/>
    </w:rPr>
  </w:style>
  <w:style w:type="paragraph" w:styleId="affff6">
    <w:name w:val="footer"/>
    <w:basedOn w:val="a"/>
    <w:link w:val="affff7"/>
    <w:rsid w:val="00F656D9"/>
    <w:pPr>
      <w:widowControl/>
      <w:tabs>
        <w:tab w:val="center" w:pos="4153"/>
        <w:tab w:val="right" w:pos="8306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7">
    <w:name w:val="Нижний колонтитул Знак"/>
    <w:basedOn w:val="a0"/>
    <w:link w:val="affff6"/>
    <w:rsid w:val="00F656D9"/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F656D9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36"/>
      <w:szCs w:val="20"/>
      <w:lang w:eastAsia="ar-SA"/>
    </w:rPr>
  </w:style>
  <w:style w:type="paragraph" w:styleId="affff8">
    <w:name w:val="Body Text Indent"/>
    <w:basedOn w:val="a"/>
    <w:link w:val="affff9"/>
    <w:uiPriority w:val="99"/>
    <w:unhideWhenUsed/>
    <w:rsid w:val="0040635A"/>
    <w:pPr>
      <w:spacing w:after="120"/>
      <w:ind w:left="283"/>
    </w:pPr>
  </w:style>
  <w:style w:type="character" w:customStyle="1" w:styleId="affff9">
    <w:name w:val="Основной текст с отступом Знак"/>
    <w:basedOn w:val="a0"/>
    <w:link w:val="affff8"/>
    <w:uiPriority w:val="99"/>
    <w:rsid w:val="0040635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60631E"/>
    <w:pPr>
      <w:widowControl w:val="0"/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2">
    <w:name w:val="Font Style32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7B267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4">
    <w:name w:val="Font Style34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7B267A"/>
    <w:pPr>
      <w:spacing w:line="168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2">
    <w:name w:val="Style22"/>
    <w:basedOn w:val="a"/>
    <w:uiPriority w:val="99"/>
    <w:rsid w:val="007B267A"/>
    <w:pPr>
      <w:spacing w:line="17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7B267A"/>
    <w:pPr>
      <w:spacing w:line="180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24">
    <w:name w:val="Style24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6">
    <w:name w:val="Style2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30">
    <w:name w:val="Style30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5">
    <w:name w:val="Font Style35"/>
    <w:uiPriority w:val="99"/>
    <w:rsid w:val="007B267A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0">
    <w:name w:val="Font Style40"/>
    <w:uiPriority w:val="99"/>
    <w:rsid w:val="007B267A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7B26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sid w:val="00A10500"/>
    <w:rPr>
      <w:rFonts w:ascii="Times New Roman" w:hAnsi="Times New Roman" w:cs="Times New Roman"/>
      <w:sz w:val="16"/>
      <w:szCs w:val="16"/>
    </w:rPr>
  </w:style>
  <w:style w:type="paragraph" w:customStyle="1" w:styleId="Style20">
    <w:name w:val="Style20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9">
    <w:name w:val="Style29"/>
    <w:basedOn w:val="a"/>
    <w:uiPriority w:val="99"/>
    <w:rsid w:val="00A10500"/>
    <w:pPr>
      <w:spacing w:line="221" w:lineRule="exact"/>
      <w:ind w:firstLine="0"/>
    </w:pPr>
    <w:rPr>
      <w:rFonts w:ascii="Times New Roman" w:hAnsi="Times New Roman" w:cs="Times New Roman"/>
    </w:rPr>
  </w:style>
  <w:style w:type="paragraph" w:customStyle="1" w:styleId="Style21">
    <w:name w:val="Style21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E0816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E0816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FE0816"/>
    <w:pPr>
      <w:spacing w:line="322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styleId="affffa">
    <w:name w:val="header"/>
    <w:basedOn w:val="a"/>
    <w:link w:val="affffb"/>
    <w:uiPriority w:val="99"/>
    <w:semiHidden/>
    <w:unhideWhenUsed/>
    <w:rsid w:val="00420023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semiHidden/>
    <w:rsid w:val="00420023"/>
    <w:rPr>
      <w:rFonts w:ascii="Arial" w:hAnsi="Arial" w:cs="Arial"/>
      <w:sz w:val="24"/>
      <w:szCs w:val="24"/>
    </w:rPr>
  </w:style>
  <w:style w:type="paragraph" w:styleId="affffc">
    <w:name w:val="List Paragraph"/>
    <w:basedOn w:val="a"/>
    <w:uiPriority w:val="34"/>
    <w:qFormat/>
    <w:rsid w:val="004F2AC9"/>
    <w:pPr>
      <w:widowControl/>
      <w:autoSpaceDE/>
      <w:autoSpaceDN/>
      <w:adjustRightInd/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06043-F18C-4F0B-9F27-3B0DA59F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18 декабря 2006 г</vt:lpstr>
    </vt:vector>
  </TitlesOfParts>
  <Company>НПП "Гарант-Сервис"</Company>
  <LinksUpToDate>false</LinksUpToDate>
  <CharactersWithSpaces>22205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18 декабря 2006 г</dc:title>
  <dc:creator>НПП "Гарант-Сервис"</dc:creator>
  <dc:description>Документ экспортирован из системы ГАРАНТ</dc:description>
  <cp:lastModifiedBy>Пользователь Windows</cp:lastModifiedBy>
  <cp:revision>11</cp:revision>
  <cp:lastPrinted>2024-01-12T10:16:00Z</cp:lastPrinted>
  <dcterms:created xsi:type="dcterms:W3CDTF">2024-01-09T03:02:00Z</dcterms:created>
  <dcterms:modified xsi:type="dcterms:W3CDTF">2024-01-12T10:16:00Z</dcterms:modified>
</cp:coreProperties>
</file>