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D625E">
        <w:rPr>
          <w:rFonts w:ascii="Times New Roman" w:hAnsi="Times New Roman" w:cs="Times New Roman"/>
          <w:b/>
          <w:sz w:val="24"/>
          <w:szCs w:val="24"/>
        </w:rPr>
        <w:t>3</w:t>
      </w:r>
    </w:p>
    <w:p w:rsidR="000B47A6" w:rsidRPr="00916F77" w:rsidRDefault="005D625E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="005A3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3A3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596CC9">
        <w:rPr>
          <w:rFonts w:ascii="Times New Roman" w:hAnsi="Times New Roman" w:cs="Times New Roman"/>
        </w:rPr>
        <w:t xml:space="preserve">29 </w:t>
      </w:r>
      <w:r w:rsidR="005D625E">
        <w:rPr>
          <w:rFonts w:ascii="Times New Roman" w:hAnsi="Times New Roman" w:cs="Times New Roman"/>
        </w:rPr>
        <w:t>марта</w:t>
      </w:r>
      <w:r w:rsidR="00A611AC"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574"/>
        <w:gridCol w:w="671"/>
      </w:tblGrid>
      <w:tr w:rsidR="00EE5166" w:rsidRPr="00447636" w:rsidTr="007C3F81">
        <w:tc>
          <w:tcPr>
            <w:tcW w:w="668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4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1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7C3F81">
        <w:tc>
          <w:tcPr>
            <w:tcW w:w="668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4" w:type="dxa"/>
          </w:tcPr>
          <w:p w:rsidR="007C3F81" w:rsidRPr="00194E88" w:rsidRDefault="007C3F81" w:rsidP="007C3F81">
            <w:pPr>
              <w:pStyle w:val="2"/>
              <w:jc w:val="both"/>
              <w:rPr>
                <w:b w:val="0"/>
                <w:bCs w:val="0"/>
              </w:rPr>
            </w:pPr>
          </w:p>
        </w:tc>
        <w:tc>
          <w:tcPr>
            <w:tcW w:w="671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4" w:type="dxa"/>
        <w:tblInd w:w="-34" w:type="dxa"/>
        <w:tblLook w:val="04A0" w:firstRow="1" w:lastRow="0" w:firstColumn="1" w:lastColumn="0" w:noHBand="0" w:noVBand="1"/>
      </w:tblPr>
      <w:tblGrid>
        <w:gridCol w:w="709"/>
        <w:gridCol w:w="8534"/>
        <w:gridCol w:w="641"/>
      </w:tblGrid>
      <w:tr w:rsidR="008A2B47" w:rsidRPr="00447636" w:rsidTr="009E0D98">
        <w:tc>
          <w:tcPr>
            <w:tcW w:w="70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34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9E0D98">
        <w:tc>
          <w:tcPr>
            <w:tcW w:w="709" w:type="dxa"/>
            <w:vAlign w:val="center"/>
          </w:tcPr>
          <w:p w:rsidR="008A2B47" w:rsidRPr="00447636" w:rsidRDefault="00E8582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4" w:type="dxa"/>
          </w:tcPr>
          <w:p w:rsidR="008A2B47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41DD"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9"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EEB" w:rsidRPr="003E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 w:rsidRPr="003E03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AC9" w:rsidRPr="003E03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3A38" w:rsidRPr="003E0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C9"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1DD" w:rsidRPr="003E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</w:r>
            <w:r w:rsidR="003841DD" w:rsidRPr="003E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8A2B47" w:rsidRPr="00447636" w:rsidRDefault="00596CC9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A18" w:rsidRPr="00447636" w:rsidTr="009E0D98">
        <w:tc>
          <w:tcPr>
            <w:tcW w:w="709" w:type="dxa"/>
            <w:vAlign w:val="center"/>
          </w:tcPr>
          <w:p w:rsidR="007D3A18" w:rsidRDefault="007D3A18" w:rsidP="007D3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4" w:type="dxa"/>
          </w:tcPr>
          <w:p w:rsidR="007D3A18" w:rsidRPr="00044A23" w:rsidRDefault="007D3A18" w:rsidP="00044A23">
            <w:pPr>
              <w:shd w:val="clear" w:color="auto" w:fill="FFFFFF"/>
              <w:tabs>
                <w:tab w:val="left" w:pos="1346"/>
              </w:tabs>
              <w:spacing w:line="320" w:lineRule="exact"/>
              <w:ind w:left="43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12 от 01.03.2024 «</w:t>
            </w:r>
            <w:r w:rsidR="00044A23" w:rsidRPr="00044A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 внесении изменений в постановление Администрации Быстрянского сельсовета от 24.04.2013 № 30 «О комиссии по рассмотрению вопросов об установлении пенсии за выслугу лет и доплаты к пенсии»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7D3A18" w:rsidRDefault="007D3A18" w:rsidP="007D3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A18" w:rsidRPr="00447636" w:rsidTr="009E0D98">
        <w:tc>
          <w:tcPr>
            <w:tcW w:w="709" w:type="dxa"/>
            <w:vAlign w:val="center"/>
          </w:tcPr>
          <w:p w:rsidR="007D3A18" w:rsidRDefault="007D3A18" w:rsidP="007D3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4" w:type="dxa"/>
          </w:tcPr>
          <w:p w:rsidR="007D3A18" w:rsidRPr="00F309CB" w:rsidRDefault="007D3A18" w:rsidP="00F309CB">
            <w:pPr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9CB">
              <w:rPr>
                <w:rFonts w:ascii="Times New Roman" w:hAnsi="Times New Roman" w:cs="Times New Roman"/>
                <w:sz w:val="24"/>
                <w:szCs w:val="24"/>
              </w:rPr>
              <w:t>13 от 04.03.2024 «</w:t>
            </w:r>
            <w:r w:rsidR="00F309CB" w:rsidRPr="00F309CB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подготовке весенне-летнему</w:t>
            </w:r>
            <w:r w:rsidR="00F309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309CB" w:rsidRPr="00F309CB">
              <w:rPr>
                <w:rFonts w:ascii="Times New Roman" w:hAnsi="Times New Roman" w:cs="Times New Roman"/>
                <w:sz w:val="24"/>
                <w:szCs w:val="24"/>
              </w:rPr>
              <w:t>оловодью на территории Быстрянского сельсовета в 2024 году</w:t>
            </w:r>
            <w:r w:rsidRPr="00F30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7D3A18" w:rsidRDefault="007D3A18" w:rsidP="007D3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4A23" w:rsidRPr="00447636" w:rsidTr="009E0D98">
        <w:tc>
          <w:tcPr>
            <w:tcW w:w="709" w:type="dxa"/>
            <w:vAlign w:val="center"/>
          </w:tcPr>
          <w:p w:rsidR="00044A23" w:rsidRDefault="00044A23" w:rsidP="00044A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4" w:type="dxa"/>
          </w:tcPr>
          <w:p w:rsidR="00044A23" w:rsidRPr="003B53C9" w:rsidRDefault="00044A23" w:rsidP="00F309CB">
            <w:pPr>
              <w:shd w:val="clear" w:color="auto" w:fill="FFFFFF"/>
              <w:ind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14 от 11.03.2024 «Об утверждении положения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осуществлении первичного воинского учета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Быстрянского сельсовета</w:t>
            </w:r>
            <w:r w:rsidR="00F3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Красногорского</w:t>
            </w:r>
            <w:r w:rsidR="00F3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3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Алтайского края»</w:t>
            </w:r>
          </w:p>
        </w:tc>
        <w:tc>
          <w:tcPr>
            <w:tcW w:w="641" w:type="dxa"/>
          </w:tcPr>
          <w:p w:rsidR="00044A23" w:rsidRDefault="00044A23" w:rsidP="00044A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4A23" w:rsidRPr="00447636" w:rsidTr="009E0D98">
        <w:tc>
          <w:tcPr>
            <w:tcW w:w="709" w:type="dxa"/>
            <w:vAlign w:val="center"/>
          </w:tcPr>
          <w:p w:rsidR="00044A23" w:rsidRDefault="00044A23" w:rsidP="00044A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4" w:type="dxa"/>
          </w:tcPr>
          <w:p w:rsidR="00044A23" w:rsidRPr="00F309CB" w:rsidRDefault="00044A23" w:rsidP="00F309CB">
            <w:pPr>
              <w:autoSpaceDN w:val="0"/>
              <w:adjustRightInd w:val="0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9CB">
              <w:rPr>
                <w:rFonts w:ascii="Times New Roman" w:hAnsi="Times New Roman" w:cs="Times New Roman"/>
                <w:sz w:val="24"/>
                <w:szCs w:val="24"/>
              </w:rPr>
              <w:t>15 от 11.03.2024 «</w:t>
            </w:r>
            <w:r w:rsidR="00F309CB" w:rsidRPr="00F309C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Быстрянского сельсовета Красногорского района Алтайского края от 20.11.2020 № 46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Быстрянский сельсовет Красногорского района Алтайского края»</w:t>
            </w:r>
            <w:r w:rsidRPr="00F30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044A23" w:rsidRDefault="00044A23" w:rsidP="00044A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E78E9" w:rsidRDefault="00D94A6A" w:rsidP="00104C3D">
      <w:pPr>
        <w:ind w:left="-142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94A6A" w:rsidRPr="00A611AC" w:rsidRDefault="00A611AC" w:rsidP="00104C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11A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104C3D" w:rsidRPr="001E78E9" w:rsidRDefault="00104C3D" w:rsidP="00104C3D">
      <w:pPr>
        <w:ind w:right="24"/>
        <w:jc w:val="center"/>
        <w:rPr>
          <w:rFonts w:ascii="Times New Roman" w:hAnsi="Times New Roman"/>
          <w:b/>
          <w:sz w:val="16"/>
          <w:szCs w:val="16"/>
        </w:rPr>
      </w:pP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D070FB" w:rsidRPr="00104C3D" w:rsidRDefault="0039261C" w:rsidP="00D070FB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Быстрян</w:t>
      </w:r>
      <w:r w:rsidR="00D94A6A"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>Администрация Быстрянского сельсовета</w:t>
      </w: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>Красногорского района Алтайского края</w:t>
      </w:r>
    </w:p>
    <w:p w:rsidR="003E03FB" w:rsidRPr="00F240E4" w:rsidRDefault="003E03FB" w:rsidP="003E03FB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03FB" w:rsidRPr="003E03FB" w:rsidRDefault="003E03FB" w:rsidP="003E03F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 xml:space="preserve">01.03.2024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0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0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  11                                                                                           </w:t>
      </w:r>
    </w:p>
    <w:p w:rsidR="003E03FB" w:rsidRPr="003E03FB" w:rsidRDefault="00F240E4" w:rsidP="003E03F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02B2" wp14:editId="5C832873">
                <wp:simplePos x="0" y="0"/>
                <wp:positionH relativeFrom="column">
                  <wp:posOffset>-114935</wp:posOffset>
                </wp:positionH>
                <wp:positionV relativeFrom="paragraph">
                  <wp:posOffset>191771</wp:posOffset>
                </wp:positionV>
                <wp:extent cx="3114675" cy="95250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01" w:rsidRPr="003E03FB" w:rsidRDefault="00F57001" w:rsidP="003E03FB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0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B02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05pt;margin-top:15.1pt;width:24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kmngIAABUFAAAOAAAAZHJzL2Uyb0RvYy54bWysVM2O0zAQviPxDpbv3SQl/UnUdLXdJQhp&#10;+ZEWHsB1nMYisY3tNlkQB+68Au/AgQM3XqH7Roydtht+DgiRg2N7xp/nm2/Gi/OuqdGOacOlyHB0&#10;FmLEBJUFF5sMv36Vj+YYGUtEQWopWIZvmcHny4cPFq1K2VhWsi6YRgAiTNqqDFfWqjQIDK1YQ8yZ&#10;VEyAsZS6IRaWehMUmrSA3tTBOAynQSt1obSkzBjYveqNeOnxy5JR+6IsDbOozjDEZv2o/bh2Y7Bc&#10;kHSjiao4PYRB/iGKhnABl56groglaKv5b1ANp1oaWdozKptAliWnzHMANlH4C5ubiijmuUByjDql&#10;yfw/WPp891IjXoB2GAnSgET7z/sv+6/77/tvdx/vPqHI5ahVJgXXGwXOtlvJzvk7vkZdS/rGICEv&#10;KyI27EJr2VaMFBCjPxkMjvY4xoGs22eygMvI1koP1JW6cYCQEgTooNXtSR/WWURh81EUxdPZBCMK&#10;tmQynoRewICkx9NKG/uEyQa5SYY16O/Rye7aWOABrkcXH72seZHzuvYLvVlf1hrtCNRK7j9HHY6Y&#10;oVstnLOQ7lhv7ncgSLjD2Vy4Xvv3STSOw9U4GeXT+WwU5/FklMzC+SiMklUyDeMkvso/uACjOK14&#10;UTBxzQU71mEU/53Oh47oK8hXImr7/PQSDaM3Q5IhfHn+J5INt9CWNW8yPHdeh0Zxwj4WBdAmqSW8&#10;7ufBz+H7lEEOjn+fFV8GTvm+Bmy37gDF1cZaFrdQEFqCXqA6vCUwqaR+h1ELfZlh83ZLNMOofiqg&#10;qJIojl0j+0U8mY1hoYeW9dBCBAWoDFuM+uml7Zt/qzTfVHBTX8ZCXkAhltzXyH1UQMEtoPc8mcM7&#10;4Zp7uPZe96/Z8gcAAAD//wMAUEsDBBQABgAIAAAAIQCj5uTi3QAAAAoBAAAPAAAAZHJzL2Rvd25y&#10;ZXYueG1sTI/BTsMwDIbvk3iHyEhcpi1tN0FVmk4T0i47weABssa0EY1Tkmzt3h5zgqPtT7+/v97N&#10;bhBXDNF6UpCvMxBIrTeWOgUf74dVCSImTUYPnlDBDSPsmrtFrSvjJ3rD6yl1gkMoVlpBn9JYSRnb&#10;Hp2Oaz8i8e3TB6cTj6GTJuiJw90giyx7lE5b4g+9HvGlx/brdHEKNvEwhk3ZdktrpQ3H6fU7yL1S&#10;D/fz/hlEwjn9wfCrz+rQsNPZX8hEMShY5WXOKIdlBQgGtk/FFsSZyZI3sqnl/wrNDwAAAP//AwBQ&#10;SwECLQAUAAYACAAAACEAtoM4kv4AAADhAQAAEwAAAAAAAAAAAAAAAAAAAAAAW0NvbnRlbnRfVHlw&#10;ZXNdLnhtbFBLAQItABQABgAIAAAAIQA4/SH/1gAAAJQBAAALAAAAAAAAAAAAAAAAAC8BAABfcmVs&#10;cy8ucmVsc1BLAQItABQABgAIAAAAIQCzKGkmngIAABUFAAAOAAAAAAAAAAAAAAAAAC4CAABkcnMv&#10;ZTJvRG9jLnhtbFBLAQItABQABgAIAAAAIQCj5uTi3QAAAAoBAAAPAAAAAAAAAAAAAAAAAPgEAABk&#10;cnMvZG93bnJldi54bWxQSwUGAAAAAAQABADzAAAAAgYAAAAA&#10;" stroked="f" strokecolor="blue">
                <v:textbox>
                  <w:txbxContent>
                    <w:p w:rsidR="00F57001" w:rsidRPr="003E03FB" w:rsidRDefault="00F57001" w:rsidP="003E03FB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03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          </w:r>
                    </w:p>
                  </w:txbxContent>
                </v:textbox>
              </v:shape>
            </w:pict>
          </mc:Fallback>
        </mc:AlternateContent>
      </w:r>
      <w:r w:rsidR="003E03FB" w:rsidRPr="003E03FB">
        <w:rPr>
          <w:rFonts w:ascii="Times New Roman" w:hAnsi="Times New Roman" w:cs="Times New Roman"/>
          <w:sz w:val="24"/>
          <w:szCs w:val="24"/>
        </w:rPr>
        <w:t>с. Быстрянка</w:t>
      </w:r>
    </w:p>
    <w:p w:rsidR="003E03FB" w:rsidRPr="003E03FB" w:rsidRDefault="003E03FB" w:rsidP="003E03FB">
      <w:pPr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3FB" w:rsidRPr="003E03FB" w:rsidRDefault="003E03FB" w:rsidP="003E03FB">
      <w:pPr>
        <w:rPr>
          <w:rFonts w:ascii="Times New Roman" w:hAnsi="Times New Roman" w:cs="Times New Roman"/>
          <w:sz w:val="24"/>
          <w:szCs w:val="24"/>
        </w:rPr>
      </w:pPr>
    </w:p>
    <w:p w:rsidR="003E03FB" w:rsidRPr="003E03FB" w:rsidRDefault="003E03FB" w:rsidP="003E03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03FB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proofErr w:type="gramEnd"/>
      <w:r w:rsidRPr="003E03FB">
        <w:rPr>
          <w:rFonts w:ascii="Times New Roman" w:hAnsi="Times New Roman" w:cs="Times New Roman"/>
          <w:sz w:val="24"/>
          <w:szCs w:val="24"/>
        </w:rPr>
        <w:t xml:space="preserve"> ЬЬЬЬЬЬЬЬЬЬЬЬЬ</w:t>
      </w:r>
    </w:p>
    <w:p w:rsidR="003E03FB" w:rsidRPr="003E03FB" w:rsidRDefault="003E03FB" w:rsidP="003E03FB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3E03FB" w:rsidRPr="003E03FB" w:rsidRDefault="003E03FB" w:rsidP="003E03FB">
      <w:pPr>
        <w:pStyle w:val="1"/>
        <w:rPr>
          <w:rFonts w:ascii="Times New Roman" w:hAnsi="Times New Roman"/>
          <w:sz w:val="24"/>
          <w:szCs w:val="24"/>
        </w:rPr>
      </w:pPr>
    </w:p>
    <w:p w:rsidR="003E03FB" w:rsidRPr="003E03FB" w:rsidRDefault="003E03FB" w:rsidP="00F240E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03FB">
        <w:rPr>
          <w:rFonts w:ascii="Times New Roman" w:hAnsi="Times New Roman" w:cs="Times New Roman"/>
          <w:sz w:val="24"/>
          <w:szCs w:val="24"/>
        </w:rPr>
        <w:t>Руководствуясь  Законом</w:t>
      </w:r>
      <w:proofErr w:type="gramEnd"/>
      <w:r w:rsidRPr="003E03FB">
        <w:rPr>
          <w:rFonts w:ascii="Times New Roman" w:hAnsi="Times New Roman" w:cs="Times New Roman"/>
          <w:sz w:val="24"/>
          <w:szCs w:val="24"/>
        </w:rPr>
        <w:t xml:space="preserve"> Алтайского края от 10.09.2007 № 87-ЗС «О регулировании отдельных лесных отношений на территории Алтайского края», Уставом муниципального образования Быстрянский сельсовет Красногорского района Алтайского края, в целях обеспечения граждан древесиной для строительства и реконструкции жилых домов и хозяйственных построек, для отопления и иных собственных нужд, не связанных с предпринимательской деятельностью, п о с т а н о в л я ю:</w:t>
      </w:r>
    </w:p>
    <w:p w:rsidR="003E03FB" w:rsidRPr="003E03FB" w:rsidRDefault="003E03FB" w:rsidP="003E03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1. Образовать комиссию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 в составе:</w:t>
      </w:r>
    </w:p>
    <w:p w:rsidR="003E03FB" w:rsidRPr="003E03FB" w:rsidRDefault="003E03FB" w:rsidP="003E03FB">
      <w:pPr>
        <w:shd w:val="clear" w:color="auto" w:fill="FFFFFF"/>
        <w:spacing w:before="1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1) Зяблицкая Светлана Владимировна – заместитель главы Адми</w:t>
      </w:r>
      <w:r w:rsidRPr="003E03FB">
        <w:rPr>
          <w:rFonts w:ascii="Times New Roman" w:hAnsi="Times New Roman" w:cs="Times New Roman"/>
          <w:sz w:val="24"/>
          <w:szCs w:val="24"/>
        </w:rPr>
        <w:softHyphen/>
        <w:t>нистрации                   сельсовета;</w:t>
      </w:r>
    </w:p>
    <w:p w:rsidR="003E03FB" w:rsidRPr="003E03FB" w:rsidRDefault="003E03FB" w:rsidP="003E03FB">
      <w:pPr>
        <w:shd w:val="clear" w:color="auto" w:fill="FFFFFF"/>
        <w:spacing w:before="34"/>
        <w:ind w:left="14" w:firstLine="553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2) Гирда Валентина Максимовна – специалист первой категории по ВУС Администрации сельсовета;</w:t>
      </w:r>
    </w:p>
    <w:p w:rsidR="003E03FB" w:rsidRPr="003E03FB" w:rsidRDefault="003E03FB" w:rsidP="003E03FB">
      <w:pPr>
        <w:shd w:val="clear" w:color="auto" w:fill="FFFFFF"/>
        <w:spacing w:before="43"/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3)    Ладыгина Анастасия Владимировна – делопроизводитель Администрации сельсовета;</w:t>
      </w:r>
    </w:p>
    <w:p w:rsidR="003E03FB" w:rsidRPr="003E03FB" w:rsidRDefault="003E03FB" w:rsidP="003E03FB">
      <w:pPr>
        <w:shd w:val="clear" w:color="auto" w:fill="FFFFFF"/>
        <w:spacing w:before="34"/>
        <w:ind w:left="14" w:firstLine="553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4) Комарова Зинаида Алексеевна – секретарь руководителя Администрации сельсовета;</w:t>
      </w:r>
    </w:p>
    <w:p w:rsidR="003E03FB" w:rsidRPr="003E03FB" w:rsidRDefault="003E03FB" w:rsidP="003E03FB">
      <w:pPr>
        <w:shd w:val="clear" w:color="auto" w:fill="FFFFFF"/>
        <w:spacing w:before="43"/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5) депутат Совета депутатов Быстрянского сельсовета Красногорского района Алтайского края (по согласованию).</w:t>
      </w:r>
    </w:p>
    <w:p w:rsidR="003E03FB" w:rsidRPr="003E03FB" w:rsidRDefault="003E03FB" w:rsidP="003E03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2. Постановления Администрации сельсовета от 11.09.2023 № 46 «Об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построек» считать утратившими силу.</w:t>
      </w:r>
    </w:p>
    <w:p w:rsidR="003E03FB" w:rsidRPr="003E03FB" w:rsidRDefault="003E03FB" w:rsidP="003E03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в Сборнике муниципальных правовых актов муниципального образования Быстрянский сельсовет Красногорского района Алтайского края и размещением на официальном сайте муниципального образования Быстрянский сельсовет Красногорского района Алтайского края.</w:t>
      </w:r>
    </w:p>
    <w:p w:rsidR="003E03FB" w:rsidRPr="003E03FB" w:rsidRDefault="003E03FB" w:rsidP="003E03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4. Контроль за работой комиссии оставляю за собой.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5688"/>
        <w:gridCol w:w="4518"/>
      </w:tblGrid>
      <w:tr w:rsidR="003E03FB" w:rsidRPr="003E03FB" w:rsidTr="004703AF">
        <w:tc>
          <w:tcPr>
            <w:tcW w:w="5688" w:type="dxa"/>
          </w:tcPr>
          <w:p w:rsidR="00F240E4" w:rsidRPr="00F240E4" w:rsidRDefault="00F240E4" w:rsidP="00F57001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  <w:p w:rsidR="003E03FB" w:rsidRPr="003E03FB" w:rsidRDefault="003E03FB" w:rsidP="00F5700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E03FB">
              <w:rPr>
                <w:rFonts w:ascii="Times New Roman" w:hAnsi="Times New Roman"/>
                <w:sz w:val="24"/>
                <w:szCs w:val="24"/>
              </w:rPr>
              <w:t xml:space="preserve">Глава сельсовета    </w:t>
            </w:r>
          </w:p>
        </w:tc>
        <w:tc>
          <w:tcPr>
            <w:tcW w:w="4518" w:type="dxa"/>
          </w:tcPr>
          <w:p w:rsidR="003E03FB" w:rsidRPr="003E03FB" w:rsidRDefault="003E03FB" w:rsidP="004703A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E03FB">
              <w:rPr>
                <w:rFonts w:ascii="Times New Roman" w:hAnsi="Times New Roman"/>
                <w:sz w:val="24"/>
                <w:szCs w:val="24"/>
              </w:rPr>
              <w:t xml:space="preserve">                     Д.С. Хохлов</w:t>
            </w:r>
          </w:p>
        </w:tc>
      </w:tr>
    </w:tbl>
    <w:p w:rsidR="003E03FB" w:rsidRPr="00F240E4" w:rsidRDefault="003E03FB" w:rsidP="003E03FB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3E03FB" w:rsidRDefault="003E03FB" w:rsidP="00F240E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Зяблицкая Светлана Владимировна</w:t>
      </w:r>
    </w:p>
    <w:p w:rsidR="003E03FB" w:rsidRPr="003E03FB" w:rsidRDefault="003E03FB" w:rsidP="00F240E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8 (385 35) 29 3 30</w:t>
      </w:r>
      <w:r w:rsidRPr="003E03FB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</w:t>
      </w:r>
    </w:p>
    <w:p w:rsid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Администрация Быстрянского сельсовета</w:t>
      </w: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>Красногорского района Алтайского края</w:t>
      </w: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3E03FB" w:rsidRPr="003E03FB" w:rsidRDefault="003E03FB" w:rsidP="003E03FB">
      <w:pPr>
        <w:rPr>
          <w:rFonts w:ascii="Times New Roman" w:hAnsi="Times New Roman" w:cs="Times New Roman"/>
          <w:bCs/>
          <w:sz w:val="24"/>
          <w:szCs w:val="24"/>
        </w:rPr>
      </w:pPr>
    </w:p>
    <w:p w:rsidR="003E03FB" w:rsidRPr="003E03FB" w:rsidRDefault="003E03FB" w:rsidP="003E03FB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 xml:space="preserve">01.03.2024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3E03F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E03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№ 12</w:t>
      </w:r>
    </w:p>
    <w:p w:rsidR="003E03FB" w:rsidRPr="003E03FB" w:rsidRDefault="003E03FB" w:rsidP="003E03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3FB">
        <w:rPr>
          <w:rFonts w:ascii="Times New Roman" w:hAnsi="Times New Roman" w:cs="Times New Roman"/>
          <w:bCs/>
          <w:sz w:val="24"/>
          <w:szCs w:val="24"/>
        </w:rPr>
        <w:t>с. Быстрянка</w:t>
      </w:r>
    </w:p>
    <w:p w:rsidR="003E03FB" w:rsidRPr="005446CF" w:rsidRDefault="003E03FB" w:rsidP="003E03F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C2DDD" wp14:editId="2858734B">
                <wp:simplePos x="0" y="0"/>
                <wp:positionH relativeFrom="column">
                  <wp:posOffset>-19685</wp:posOffset>
                </wp:positionH>
                <wp:positionV relativeFrom="paragraph">
                  <wp:posOffset>137160</wp:posOffset>
                </wp:positionV>
                <wp:extent cx="3200400" cy="11906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01" w:rsidRPr="003E03FB" w:rsidRDefault="00F57001" w:rsidP="003E03FB">
                            <w:pPr>
                              <w:shd w:val="clear" w:color="auto" w:fill="FFFFFF"/>
                              <w:tabs>
                                <w:tab w:val="left" w:pos="1346"/>
                              </w:tabs>
                              <w:spacing w:line="320" w:lineRule="exact"/>
                              <w:ind w:left="43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03FB"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 внесении изменений в постановление Администрации Быстрянского сельсовета от 24.04.2013 № 30 «О комиссии по рассмотрению вопросов об установлении пенсии за выслугу лет и доплаты к пенсии»</w:t>
                            </w:r>
                          </w:p>
                          <w:p w:rsidR="00F57001" w:rsidRPr="00CC437C" w:rsidRDefault="00F57001" w:rsidP="003E0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2DDD" id="Надпись 2" o:spid="_x0000_s1027" type="#_x0000_t202" style="position:absolute;left:0;text-align:left;margin-left:-1.55pt;margin-top:10.8pt;width:252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OPnwIAAB0FAAAOAAAAZHJzL2Uyb0RvYy54bWysVMuO0zAU3SPxD5b3nTxIO03UdDSdIQhp&#10;eEgDH+AmTmPh2MZ2mwyIBXt+gX9gwYIdv9D5I66dttPhISFEFo6v7/W5r3M9O+tbjjZUGyZFjqOT&#10;ECMqSlkxscrx61fFaIqRsURUhEtBc3xDDT6bP3ww61RGY9lIXlGNAESYrFM5bqxVWRCYsqEtMSdS&#10;UQHKWuqWWBD1Kqg06QC95UEchpOgk7pSWpbUGDi9HJR47vHrmpb2RV0bahHPMcRm/ar9unRrMJ+R&#10;bKWJali5C4P8QxQtYQKcHqAuiSVordkvUC0rtTSytielbANZ16ykPgfIJgp/yua6IYr6XKA4Rh3K&#10;ZP4fbPl881IjVuU4xkiQFlq0/bz9sv26/b79dvvx9hOKXY06ZTIwvVZgbPuF7KHXPl+jrmT5xiAh&#10;LxoiVvRca9k1lFQQY+RuBkdXBxzjQJbdM1mBM7K20gP1tW5dAaEkCNChVzeH/tDeohIOH0HHkxBU&#10;JeiiKA0n8dj7INn+utLGPqGyRW6TYw0E8PBkc2WsC4dkexPnzUjOqoJx7gW9Wl5wjTYEyFL4b4d+&#10;z4wLZyykuzYgDicQJfhwOhevb/77NIqTcBGno2IyPR0lRTIepafhdBRG6SKdhEmaXBYfXIBRkjWs&#10;qqi4YoLuiRglf9fo3UgMFPJURF2O0zFUx+f1xyRD+Irid0m2zMJcctbmeOqsdpPiOvtYVJA2ySxh&#10;fNgH98P3VYYa7P++Kp4HrvUDCWy/7D3tPEkcR5ayugFiaAltgxbDmwKbRup3GHUwnzk2b9dEU4z4&#10;UwHkSqMkcQPthWR8GoOgjzXLYw0RJUDl2GI0bC/s8AislWarBjwNdBbyHAhZM0+Vu6h2NIYZ9Dnt&#10;3gs35Meyt7p71eY/AAAA//8DAFBLAwQUAAYACAAAACEAA1/tRd0AAAAJAQAADwAAAGRycy9kb3du&#10;cmV2LnhtbEyPwU7DMBBE70j8g7VIXFBrpxFVG+JUFVIvnKDlA9x4SSzidbDdJvw9ywmOszOaeVvv&#10;Zj+IK8bkAmkolgoEUhuso07D++mw2IBI2ZA1QyDU8I0Jds3tTW0qGyZ6w+sxd4JLKFVGQ5/zWEmZ&#10;2h69ScswIrH3EaI3mWXspI1m4nI/yJVSa+mNI17ozYjPPbafx4vXUKbDGMtN2z04J118mV6/otxr&#10;fX83759AZJzzXxh+8RkdGmY6hwvZJAYNi7LgpIZVsQbB/qNSWxBnPqhtAbKp5f8Pmh8AAAD//wMA&#10;UEsBAi0AFAAGAAgAAAAhALaDOJL+AAAA4QEAABMAAAAAAAAAAAAAAAAAAAAAAFtDb250ZW50X1R5&#10;cGVzXS54bWxQSwECLQAUAAYACAAAACEAOP0h/9YAAACUAQAACwAAAAAAAAAAAAAAAAAvAQAAX3Jl&#10;bHMvLnJlbHNQSwECLQAUAAYACAAAACEAXMgzj58CAAAdBQAADgAAAAAAAAAAAAAAAAAuAgAAZHJz&#10;L2Uyb0RvYy54bWxQSwECLQAUAAYACAAAACEAA1/tRd0AAAAJAQAADwAAAAAAAAAAAAAAAAD5BAAA&#10;ZHJzL2Rvd25yZXYueG1sUEsFBgAAAAAEAAQA8wAAAAMGAAAAAA==&#10;" stroked="f" strokecolor="blue">
                <v:textbox>
                  <w:txbxContent>
                    <w:p w:rsidR="00F57001" w:rsidRPr="003E03FB" w:rsidRDefault="00F57001" w:rsidP="003E03FB">
                      <w:pPr>
                        <w:shd w:val="clear" w:color="auto" w:fill="FFFFFF"/>
                        <w:tabs>
                          <w:tab w:val="left" w:pos="1346"/>
                        </w:tabs>
                        <w:spacing w:line="320" w:lineRule="exact"/>
                        <w:ind w:left="43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03FB">
                        <w:rPr>
                          <w:rFonts w:ascii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О внесении изменений в постановление Администрации Быстрянского сельсовета от 24.04.2013 № 30 «О комиссии по рассмотрению вопросов об установлении пенсии за выслугу лет и доплаты к пенсии»</w:t>
                      </w:r>
                    </w:p>
                    <w:p w:rsidR="00F57001" w:rsidRPr="00CC437C" w:rsidRDefault="00F57001" w:rsidP="003E03FB"/>
                  </w:txbxContent>
                </v:textbox>
              </v:shape>
            </w:pict>
          </mc:Fallback>
        </mc:AlternateContent>
      </w:r>
    </w:p>
    <w:p w:rsidR="003E03FB" w:rsidRDefault="003E03FB" w:rsidP="003E03FB">
      <w:pPr>
        <w:shd w:val="clear" w:color="auto" w:fill="FFFFFF"/>
        <w:spacing w:before="781" w:line="324" w:lineRule="exact"/>
        <w:ind w:lef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03FB" w:rsidRDefault="003E03FB" w:rsidP="003E03FB">
      <w:pPr>
        <w:shd w:val="clear" w:color="auto" w:fill="FFFFFF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1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03FB" w:rsidRDefault="003E03FB" w:rsidP="003E03FB">
      <w:pPr>
        <w:shd w:val="clear" w:color="auto" w:fill="FFFFFF"/>
        <w:ind w:left="57"/>
        <w:rPr>
          <w:rFonts w:ascii="Times New Roman" w:hAnsi="Times New Roman" w:cs="Times New Roman"/>
          <w:sz w:val="28"/>
          <w:szCs w:val="28"/>
        </w:rPr>
      </w:pPr>
    </w:p>
    <w:p w:rsidR="003E03FB" w:rsidRDefault="003E03FB" w:rsidP="003E03FB">
      <w:pPr>
        <w:shd w:val="clear" w:color="auto" w:fill="FFFFFF"/>
        <w:ind w:left="57"/>
        <w:rPr>
          <w:rFonts w:ascii="Times New Roman" w:hAnsi="Times New Roman" w:cs="Times New Roman"/>
          <w:sz w:val="16"/>
          <w:szCs w:val="16"/>
        </w:rPr>
      </w:pPr>
    </w:p>
    <w:p w:rsidR="003E03FB" w:rsidRPr="005446CF" w:rsidRDefault="003E03FB" w:rsidP="003E03FB">
      <w:pPr>
        <w:shd w:val="clear" w:color="auto" w:fill="FFFFFF"/>
        <w:ind w:left="57" w:firstLine="513"/>
        <w:rPr>
          <w:rFonts w:ascii="Times New Roman" w:hAnsi="Times New Roman" w:cs="Times New Roman"/>
          <w:sz w:val="16"/>
          <w:szCs w:val="16"/>
        </w:rPr>
      </w:pPr>
    </w:p>
    <w:p w:rsidR="003E03FB" w:rsidRPr="003E03FB" w:rsidRDefault="003E03FB" w:rsidP="003E03FB">
      <w:pPr>
        <w:shd w:val="clear" w:color="auto" w:fill="FFFFFF"/>
        <w:ind w:left="57" w:firstLine="513"/>
        <w:rPr>
          <w:rFonts w:ascii="Times New Roman" w:hAnsi="Times New Roman" w:cs="Times New Roman"/>
          <w:sz w:val="24"/>
          <w:szCs w:val="24"/>
        </w:rPr>
      </w:pPr>
      <w:proofErr w:type="gramStart"/>
      <w:r w:rsidRPr="003E03FB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3E03FB">
        <w:rPr>
          <w:rFonts w:ascii="Times New Roman" w:hAnsi="Times New Roman" w:cs="Times New Roman"/>
          <w:sz w:val="24"/>
          <w:szCs w:val="24"/>
        </w:rPr>
        <w:t xml:space="preserve"> с изменениями по личному составу Администрации Быстрянского сельсовета</w:t>
      </w:r>
      <w:r w:rsidRPr="003E03F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</w:t>
      </w:r>
      <w:r w:rsidRPr="003E03FB">
        <w:rPr>
          <w:rFonts w:ascii="Times New Roman" w:hAnsi="Times New Roman" w:cs="Times New Roman"/>
          <w:color w:val="000000"/>
          <w:spacing w:val="-8"/>
          <w:sz w:val="24"/>
          <w:szCs w:val="24"/>
        </w:rPr>
        <w:t>п о с т а н о в л я ю</w:t>
      </w:r>
      <w:r w:rsidRPr="003E03FB">
        <w:rPr>
          <w:rFonts w:ascii="Times New Roman" w:hAnsi="Times New Roman" w:cs="Times New Roman"/>
          <w:sz w:val="24"/>
          <w:szCs w:val="24"/>
        </w:rPr>
        <w:t>:</w:t>
      </w:r>
      <w:bookmarkStart w:id="0" w:name="sub_1"/>
    </w:p>
    <w:bookmarkEnd w:id="0"/>
    <w:p w:rsidR="003E03FB" w:rsidRPr="003E03FB" w:rsidRDefault="003E03FB" w:rsidP="003E03FB">
      <w:pPr>
        <w:shd w:val="clear" w:color="auto" w:fill="FFFFFF"/>
        <w:tabs>
          <w:tab w:val="left" w:pos="1346"/>
        </w:tabs>
        <w:spacing w:line="320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 xml:space="preserve">    1. </w:t>
      </w:r>
      <w:r w:rsidRPr="003E03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E03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нести изменения в постановление Администрации Быстрянского сельсовета от 24.04.2013 № 30 «О комиссии по рассмотрению вопросов об установлении пенсии за выслугу лет и доплаты к пенсии» </w:t>
      </w:r>
      <w:r w:rsidRPr="003E03F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E03FB" w:rsidRPr="003E03FB" w:rsidRDefault="003E03FB" w:rsidP="003E03F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03FB">
        <w:rPr>
          <w:rFonts w:ascii="Times New Roman" w:hAnsi="Times New Roman"/>
          <w:b w:val="0"/>
          <w:color w:val="auto"/>
          <w:sz w:val="24"/>
          <w:szCs w:val="24"/>
        </w:rPr>
        <w:t>- приложение № 2 «Состав комиссии по рассмотрению вопросов об установлении пенсии за выслугу лет и доплаты к пенсии» изложить в следующей редакции:</w:t>
      </w:r>
    </w:p>
    <w:p w:rsidR="003E03FB" w:rsidRPr="003E03FB" w:rsidRDefault="003E03FB" w:rsidP="003E03FB">
      <w:pPr>
        <w:pStyle w:val="1"/>
        <w:spacing w:before="0" w:after="0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5103"/>
      </w:tblGrid>
      <w:tr w:rsidR="003E03FB" w:rsidRPr="003E03FB" w:rsidTr="00F5700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- Зяблицкая С.В.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лавы Администрации Быстрянского сельсовета;</w:t>
            </w:r>
          </w:p>
        </w:tc>
      </w:tr>
      <w:tr w:rsidR="003E03FB" w:rsidRPr="003E03FB" w:rsidTr="00F5700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- Палагутина Т.И.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Совета депутатов Быстрянского сельсовета, депутат Совета депутатов Быстрянского сельсовета </w:t>
            </w:r>
            <w:r w:rsidRPr="003E03FB">
              <w:rPr>
                <w:rFonts w:ascii="Times New Roman" w:hAnsi="Times New Roman" w:cs="Times New Roman"/>
                <w:bCs/>
                <w:sz w:val="24"/>
                <w:szCs w:val="24"/>
              </w:rPr>
              <w:t>по многомандатному избирательному округу  № 1</w:t>
            </w: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3E03FB" w:rsidRPr="003E03FB" w:rsidTr="00F5700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- Комарова З.А.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gramEnd"/>
            <w:r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Администрации Быстрянского сельсовета; </w:t>
            </w:r>
          </w:p>
        </w:tc>
      </w:tr>
      <w:tr w:rsidR="003E03FB" w:rsidRPr="003E03FB" w:rsidTr="00F5700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- Гирда В.М.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FB" w:rsidRPr="003E03FB" w:rsidRDefault="003E03FB" w:rsidP="003E03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3E03FB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 по ВУС Администрации Быстрянского сельсовета.</w:t>
            </w:r>
          </w:p>
        </w:tc>
      </w:tr>
    </w:tbl>
    <w:p w:rsidR="003E03FB" w:rsidRPr="003E03FB" w:rsidRDefault="003E03FB" w:rsidP="003E03FB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3E03FB" w:rsidRPr="003E03FB" w:rsidRDefault="003E03FB" w:rsidP="003E03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2.</w:t>
      </w:r>
      <w:r w:rsidRPr="003E03FB">
        <w:rPr>
          <w:sz w:val="24"/>
          <w:szCs w:val="24"/>
        </w:rPr>
        <w:t xml:space="preserve"> </w:t>
      </w:r>
      <w:r w:rsidRPr="003E03F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Быстрянского сельсовета Зяблицкую С.В.</w:t>
      </w:r>
    </w:p>
    <w:p w:rsidR="003E03FB" w:rsidRPr="003E03FB" w:rsidRDefault="003E03FB" w:rsidP="003E03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10031"/>
        <w:gridCol w:w="344"/>
      </w:tblGrid>
      <w:tr w:rsidR="003E03FB" w:rsidRPr="003E03FB" w:rsidTr="00F57001">
        <w:tc>
          <w:tcPr>
            <w:tcW w:w="10031" w:type="dxa"/>
          </w:tcPr>
          <w:tbl>
            <w:tblPr>
              <w:tblpPr w:leftFromText="180" w:rightFromText="180" w:vertAnchor="text" w:horzAnchor="margin" w:tblpY="30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5420"/>
            </w:tblGrid>
            <w:tr w:rsidR="003E03FB" w:rsidRPr="003E03FB" w:rsidTr="00F57001"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FB" w:rsidRPr="003E03FB" w:rsidRDefault="003E03FB" w:rsidP="00F57001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3FB">
                    <w:rPr>
                      <w:rFonts w:ascii="Times New Roman" w:hAnsi="Times New Roman"/>
                      <w:sz w:val="24"/>
                      <w:szCs w:val="24"/>
                    </w:rPr>
                    <w:t>Глава сельсовета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FB" w:rsidRPr="003E03FB" w:rsidRDefault="003E03FB" w:rsidP="00F57001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3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Д.С. Хохлов </w:t>
                  </w:r>
                </w:p>
              </w:tc>
            </w:tr>
          </w:tbl>
          <w:p w:rsidR="003E03FB" w:rsidRPr="003E03FB" w:rsidRDefault="003E03FB" w:rsidP="00F5700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3E03FB" w:rsidRPr="003E03FB" w:rsidRDefault="003E03FB" w:rsidP="00F5700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3FB" w:rsidRPr="003E03FB" w:rsidRDefault="003E03FB" w:rsidP="003E03F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E03FB" w:rsidRPr="003E03FB" w:rsidRDefault="003E03FB" w:rsidP="00F240E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03FB">
        <w:rPr>
          <w:rFonts w:ascii="Times New Roman" w:hAnsi="Times New Roman" w:cs="Times New Roman"/>
          <w:sz w:val="24"/>
          <w:szCs w:val="24"/>
        </w:rPr>
        <w:t>Зяблицкая Светлана Владимировна</w:t>
      </w:r>
    </w:p>
    <w:p w:rsidR="003E03FB" w:rsidRPr="005446CF" w:rsidRDefault="003E03FB" w:rsidP="00F240E4">
      <w:pPr>
        <w:ind w:firstLine="0"/>
      </w:pPr>
      <w:r w:rsidRPr="003E03FB">
        <w:rPr>
          <w:rFonts w:ascii="Times New Roman" w:hAnsi="Times New Roman" w:cs="Times New Roman"/>
          <w:sz w:val="24"/>
          <w:szCs w:val="24"/>
        </w:rPr>
        <w:t>8 (385 35) 29 3 30</w:t>
      </w:r>
      <w:r w:rsidRPr="003E03FB">
        <w:rPr>
          <w:sz w:val="24"/>
          <w:szCs w:val="24"/>
        </w:rPr>
        <w:t xml:space="preserve">                                                                         </w:t>
      </w:r>
    </w:p>
    <w:p w:rsidR="00F240E4" w:rsidRDefault="00F240E4" w:rsidP="001E7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3C9" w:rsidRPr="003B53C9" w:rsidRDefault="003B53C9" w:rsidP="003B53C9">
      <w:pPr>
        <w:ind w:left="-142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B53C9">
        <w:rPr>
          <w:rFonts w:ascii="Times New Roman" w:hAnsi="Times New Roman" w:cs="Times New Roman"/>
          <w:color w:val="000000"/>
          <w:sz w:val="24"/>
          <w:szCs w:val="24"/>
        </w:rPr>
        <w:t>Администрация Быстрянского сельсовета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C9">
        <w:rPr>
          <w:rFonts w:ascii="Times New Roman" w:hAnsi="Times New Roman" w:cs="Times New Roman"/>
          <w:color w:val="000000"/>
          <w:sz w:val="24"/>
          <w:szCs w:val="24"/>
        </w:rPr>
        <w:t>Красногорского района Алтайского края</w:t>
      </w:r>
    </w:p>
    <w:p w:rsidR="003B53C9" w:rsidRPr="003B53C9" w:rsidRDefault="003B53C9" w:rsidP="003B53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C9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3B53C9" w:rsidRPr="003B53C9" w:rsidRDefault="003B53C9" w:rsidP="003B53C9">
      <w:pPr>
        <w:tabs>
          <w:tab w:val="left" w:pos="-14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53C9" w:rsidRDefault="003B53C9" w:rsidP="003B53C9">
      <w:pPr>
        <w:tabs>
          <w:tab w:val="left" w:pos="-142"/>
        </w:tabs>
        <w:ind w:left="-142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C9">
        <w:rPr>
          <w:rFonts w:ascii="Times New Roman" w:hAnsi="Times New Roman" w:cs="Times New Roman"/>
          <w:color w:val="000000"/>
          <w:sz w:val="24"/>
          <w:szCs w:val="24"/>
        </w:rPr>
        <w:t xml:space="preserve">04.03.2024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B53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№ 13</w:t>
      </w:r>
    </w:p>
    <w:p w:rsidR="003B53C9" w:rsidRPr="003B53C9" w:rsidRDefault="003B53C9" w:rsidP="003B53C9">
      <w:pPr>
        <w:tabs>
          <w:tab w:val="left" w:pos="4635"/>
        </w:tabs>
        <w:ind w:right="-4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color w:val="000000"/>
          <w:sz w:val="24"/>
          <w:szCs w:val="24"/>
        </w:rPr>
        <w:t>с. Быстрянка</w:t>
      </w:r>
    </w:p>
    <w:p w:rsidR="003B53C9" w:rsidRPr="003B53C9" w:rsidRDefault="003B53C9" w:rsidP="003B53C9">
      <w:pPr>
        <w:rPr>
          <w:rFonts w:ascii="Times New Roman" w:hAnsi="Times New Roman" w:cs="Times New Roman"/>
          <w:sz w:val="16"/>
          <w:szCs w:val="16"/>
        </w:rPr>
      </w:pPr>
    </w:p>
    <w:p w:rsidR="003B53C9" w:rsidRDefault="003B53C9" w:rsidP="003B53C9">
      <w:pPr>
        <w:ind w:right="272" w:firstLine="0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3C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3C9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3C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3C9">
        <w:rPr>
          <w:rFonts w:ascii="Times New Roman" w:hAnsi="Times New Roman" w:cs="Times New Roman"/>
          <w:sz w:val="24"/>
          <w:szCs w:val="24"/>
        </w:rPr>
        <w:t>подготовке</w:t>
      </w:r>
    </w:p>
    <w:p w:rsidR="003B53C9" w:rsidRDefault="003B53C9" w:rsidP="003B53C9">
      <w:pPr>
        <w:ind w:right="27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53C9">
        <w:rPr>
          <w:rFonts w:ascii="Times New Roman" w:hAnsi="Times New Roman" w:cs="Times New Roman"/>
          <w:sz w:val="24"/>
          <w:szCs w:val="24"/>
        </w:rPr>
        <w:t>весенне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>-летнему половодью на территории</w:t>
      </w:r>
    </w:p>
    <w:p w:rsidR="003B53C9" w:rsidRPr="003B53C9" w:rsidRDefault="003B53C9" w:rsidP="003B53C9">
      <w:pPr>
        <w:ind w:right="272" w:firstLine="0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Быстрянского сельсовета в 2024 году</w:t>
      </w:r>
    </w:p>
    <w:p w:rsidR="003B53C9" w:rsidRPr="003B53C9" w:rsidRDefault="003B53C9" w:rsidP="003B53C9">
      <w:pPr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lastRenderedPageBreak/>
        <w:t xml:space="preserve">В целях своевременного предотвращения чрезвычайных ситуаций в период весенне-летнего половодья 2024 года, своевременной и качественной подготовки на территории Быстрянского сельсовета, руководствуясь статьей 11 п. 2 Федерального закона от 21 декабря 1994 г. № 68-ФЗ «О защите населения и территории от чрезвычайных ситуаций природного и техногенного характера», статьей 15 п. 1 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>. 21 и п. 2 Федерального закона от 6 октября 2003 г. № 131-ФЗ «Об общих принципах организации местного самоуправления в Российской Федерации», распоряжением Правительства Алтайского края от 12.01.2024 № 9-р и Устава муниципального образования Быстрянский сельсовет Алтайского края, п о с т а н о в л я ю:</w:t>
      </w:r>
    </w:p>
    <w:p w:rsidR="003B53C9" w:rsidRPr="003B53C9" w:rsidRDefault="003B53C9" w:rsidP="003B53C9">
      <w:pPr>
        <w:ind w:right="141" w:hanging="7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1. Объявить населенные пункты, попадающие в зону затопления на территории Быстрянского сельсовета: с.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Быстрянка,  пос.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Мост Иша.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2. Создать 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– спасательную бригаду на период пропуска ледохода и паводковых вод в весенне-летний период 2024 года в количестве 5 человек. (Приложение №1).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3. Комиссией по КЧС и ОПБ администрации сельсовета: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провести ревизию водопропускных сооружений, мест возможных заторов льда, а также гидротехническое сооружение;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к моменту вскрытия рек установить круглосуточное дежурство и контроль за уровнем воды в реке Иша и реке Катунь членами комиссии по ЧС и ответственными лицами за водомерные посты;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определить и подготовить места для возможностей эвакуации населения и скота;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подготовить и держать транспорт в готовности для экстренной эвакуации населения и имущества; (Приложение № 2 и № 3).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- рекомендовать: мастеру Быстрянского участка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электросетей  филиала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Сибирь» - «Алтайэнерго»  (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Минлашев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М.Ш.) обеспечить устойчивое энергоснабжение сел;  сервисный центр г. Бийск Алтайского филиала ПАО «Ростелеком» (Лоскутов С.О.) обеспечить бесперебойную телефонную связь;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рекомендовать заведующей ЦОВП (семейная медицина) с. Быстрянка (Бутаковой М.В.) подготовить запас медикаментов для оказания помощи пострадавшим, усилить контроль за санитарно-эпидемической обстановкой и качеством питьевой воды;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- рекомендовать индивидуальным предпринимателям (Кабаков А.Г., 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Горнова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А.Н., Медведева З.П., Дураков С.А.) взять под контроль обеспечение населения хлебом и продуктами питания на период паводка;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рекомендовать директорам школ провести с учащимися разъяснительную работу о мерах безопасности во время вскрытия рек;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- активизировать разъяснительную работу с населением о потенциальной опасности весеннего половодья и основных мерах безопасности в этот период, привлекая к работе все местные средства массовой информации (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расклеить  памятку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населению по защите от наводнения).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4. Создать оперативную группу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оповещения  для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организации прохождения мониторинга на период пропуска ледохода и паводковых вод в весенне-летний период 2024 года в количестве 13 человек и ознакомить под роспись. (Приложение № 4).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5. Разработать план мероприятий по предупреждению и ликвидации чрезвычайных ситуаций при пропуске ледохода и паводковых вод, составить список эвакуации населения из зоны возможного подтопления.</w:t>
      </w:r>
    </w:p>
    <w:p w:rsidR="003B53C9" w:rsidRPr="003B53C9" w:rsidRDefault="003B53C9" w:rsidP="003B53C9">
      <w:pPr>
        <w:ind w:right="14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(Приложение № 5).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6. Постановление Администрации Быстрянского сельсовета Красногорского района Алтайского края от 15.03.2023 года № 11 считать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утратившим  силу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7. Настоящее постановление опубликовать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края.</w:t>
      </w:r>
    </w:p>
    <w:p w:rsidR="003B53C9" w:rsidRPr="003B53C9" w:rsidRDefault="003B53C9" w:rsidP="003B53C9">
      <w:pPr>
        <w:ind w:right="141" w:firstLine="561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7. Контроль за исполнением настоящего постановления оставляю за собой.</w:t>
      </w:r>
    </w:p>
    <w:p w:rsidR="003B53C9" w:rsidRPr="003B53C9" w:rsidRDefault="003B53C9" w:rsidP="003B53C9">
      <w:pPr>
        <w:tabs>
          <w:tab w:val="left" w:pos="9781"/>
        </w:tabs>
        <w:ind w:right="-647"/>
        <w:rPr>
          <w:rFonts w:ascii="Times New Roman" w:hAnsi="Times New Roman" w:cs="Times New Roman"/>
          <w:sz w:val="24"/>
          <w:szCs w:val="24"/>
        </w:rPr>
      </w:pPr>
      <w:proofErr w:type="gramStart"/>
      <w:r w:rsidRPr="003B53C9">
        <w:rPr>
          <w:rFonts w:ascii="Times New Roman" w:hAnsi="Times New Roman" w:cs="Times New Roman"/>
          <w:sz w:val="24"/>
          <w:szCs w:val="24"/>
        </w:rPr>
        <w:t>Глава  сельсовета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Д.С. Хохлов     </w:t>
      </w:r>
    </w:p>
    <w:p w:rsidR="003B53C9" w:rsidRPr="00F309CB" w:rsidRDefault="003B53C9" w:rsidP="003B53C9">
      <w:pPr>
        <w:rPr>
          <w:rFonts w:ascii="Times New Roman" w:hAnsi="Times New Roman" w:cs="Times New Roman"/>
        </w:rPr>
      </w:pPr>
      <w:r w:rsidRPr="00F309CB">
        <w:rPr>
          <w:rFonts w:ascii="Times New Roman" w:hAnsi="Times New Roman" w:cs="Times New Roman"/>
        </w:rPr>
        <w:t>Гирда Валентина Максимовна</w:t>
      </w:r>
    </w:p>
    <w:p w:rsidR="003B53C9" w:rsidRPr="00F309CB" w:rsidRDefault="003B53C9" w:rsidP="003B53C9">
      <w:pPr>
        <w:rPr>
          <w:rFonts w:ascii="Times New Roman" w:hAnsi="Times New Roman" w:cs="Times New Roman"/>
        </w:rPr>
      </w:pPr>
      <w:r w:rsidRPr="00F309CB">
        <w:rPr>
          <w:rFonts w:ascii="Times New Roman" w:hAnsi="Times New Roman" w:cs="Times New Roman"/>
        </w:rPr>
        <w:t>8(38535) 29 4 43</w:t>
      </w:r>
    </w:p>
    <w:p w:rsid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B53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53C9">
        <w:rPr>
          <w:rFonts w:ascii="Times New Roman" w:hAnsi="Times New Roman" w:cs="Times New Roman"/>
          <w:sz w:val="24"/>
          <w:szCs w:val="24"/>
        </w:rPr>
        <w:t xml:space="preserve">УТВЕРЖДЕНО   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53C9">
        <w:rPr>
          <w:rFonts w:ascii="Times New Roman" w:hAnsi="Times New Roman" w:cs="Times New Roman"/>
          <w:sz w:val="24"/>
          <w:szCs w:val="24"/>
        </w:rPr>
        <w:t>Быстрянского сельсовета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04.03.2024  № 13 </w:t>
      </w:r>
    </w:p>
    <w:p w:rsidR="003B53C9" w:rsidRPr="003B53C9" w:rsidRDefault="003B53C9" w:rsidP="003B53C9">
      <w:pPr>
        <w:tabs>
          <w:tab w:val="right" w:pos="992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53C9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– спасательная бригада на период пропуска ледохода и паводковых вод в 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53C9">
        <w:rPr>
          <w:rFonts w:ascii="Times New Roman" w:hAnsi="Times New Roman" w:cs="Times New Roman"/>
          <w:sz w:val="24"/>
          <w:szCs w:val="24"/>
        </w:rPr>
        <w:t>весенне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>-летний период 2023 года.</w:t>
      </w:r>
    </w:p>
    <w:p w:rsidR="003B53C9" w:rsidRPr="003B53C9" w:rsidRDefault="003B53C9" w:rsidP="003B53C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6"/>
        <w:gridCol w:w="3822"/>
      </w:tblGrid>
      <w:tr w:rsidR="003B53C9" w:rsidRPr="003B53C9" w:rsidTr="00F57001">
        <w:tc>
          <w:tcPr>
            <w:tcW w:w="2093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6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2" w:type="dxa"/>
            <w:shd w:val="clear" w:color="auto" w:fill="auto"/>
          </w:tcPr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B53C9" w:rsidRPr="003B53C9" w:rsidTr="00F57001">
        <w:tc>
          <w:tcPr>
            <w:tcW w:w="2093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Зяблицкий </w:t>
            </w: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Сергей  Валентинович</w:t>
            </w:r>
            <w:proofErr w:type="gramEnd"/>
          </w:p>
        </w:tc>
        <w:tc>
          <w:tcPr>
            <w:tcW w:w="3822" w:type="dxa"/>
            <w:shd w:val="clear" w:color="auto" w:fill="auto"/>
          </w:tcPr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БСС</w:t>
            </w:r>
          </w:p>
        </w:tc>
      </w:tr>
      <w:tr w:rsidR="003B53C9" w:rsidRPr="003B53C9" w:rsidTr="00F57001">
        <w:tc>
          <w:tcPr>
            <w:tcW w:w="2093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Пакленков Геннадий Павлович</w:t>
            </w:r>
          </w:p>
        </w:tc>
        <w:tc>
          <w:tcPr>
            <w:tcW w:w="3822" w:type="dxa"/>
            <w:shd w:val="clear" w:color="auto" w:fill="auto"/>
          </w:tcPr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БСС</w:t>
            </w:r>
          </w:p>
        </w:tc>
      </w:tr>
      <w:tr w:rsidR="003B53C9" w:rsidRPr="003B53C9" w:rsidTr="00F57001">
        <w:tc>
          <w:tcPr>
            <w:tcW w:w="2093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Шаталов Виктор Александрович</w:t>
            </w:r>
          </w:p>
        </w:tc>
        <w:tc>
          <w:tcPr>
            <w:tcW w:w="3822" w:type="dxa"/>
            <w:shd w:val="clear" w:color="auto" w:fill="auto"/>
          </w:tcPr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 пожарной машина Администрации БСС</w:t>
            </w:r>
          </w:p>
        </w:tc>
      </w:tr>
      <w:tr w:rsidR="003B53C9" w:rsidRPr="003B53C9" w:rsidTr="00F57001">
        <w:tc>
          <w:tcPr>
            <w:tcW w:w="2093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Зяблицкий Александр Николаевич</w:t>
            </w:r>
          </w:p>
        </w:tc>
        <w:tc>
          <w:tcPr>
            <w:tcW w:w="3822" w:type="dxa"/>
            <w:shd w:val="clear" w:color="auto" w:fill="auto"/>
          </w:tcPr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машины</w:t>
            </w:r>
          </w:p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Администрации БСС</w:t>
            </w:r>
          </w:p>
        </w:tc>
      </w:tr>
      <w:tr w:rsidR="003B53C9" w:rsidRPr="003B53C9" w:rsidTr="00F57001">
        <w:tc>
          <w:tcPr>
            <w:tcW w:w="2093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shd w:val="clear" w:color="auto" w:fill="auto"/>
          </w:tcPr>
          <w:p w:rsidR="003B53C9" w:rsidRPr="003B53C9" w:rsidRDefault="003B53C9" w:rsidP="003B53C9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Казанцев  Анатолий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3822" w:type="dxa"/>
            <w:shd w:val="clear" w:color="auto" w:fill="auto"/>
          </w:tcPr>
          <w:p w:rsidR="003B53C9" w:rsidRPr="003B53C9" w:rsidRDefault="003B53C9" w:rsidP="003B53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Тракторист Администрации БСС</w:t>
            </w:r>
          </w:p>
        </w:tc>
      </w:tr>
    </w:tbl>
    <w:p w:rsidR="003B53C9" w:rsidRPr="003B53C9" w:rsidRDefault="003B53C9" w:rsidP="003B5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3C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B53C9">
        <w:rPr>
          <w:rFonts w:ascii="Times New Roman" w:hAnsi="Times New Roman" w:cs="Times New Roman"/>
          <w:sz w:val="24"/>
          <w:szCs w:val="24"/>
        </w:rPr>
        <w:t xml:space="preserve">УТВЕРЖДЕНО   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B53C9">
        <w:rPr>
          <w:rFonts w:ascii="Times New Roman" w:hAnsi="Times New Roman" w:cs="Times New Roman"/>
          <w:sz w:val="24"/>
          <w:szCs w:val="24"/>
        </w:rPr>
        <w:t>Быстрянского сельсовета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04.03.2024  № 13</w:t>
      </w:r>
    </w:p>
    <w:p w:rsidR="003B53C9" w:rsidRPr="003B53C9" w:rsidRDefault="003B53C9" w:rsidP="003B53C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Список транспортных средств и личного состава для экстренной эвакуации населения, имущества и скота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062"/>
        <w:gridCol w:w="1924"/>
        <w:gridCol w:w="1984"/>
        <w:gridCol w:w="1985"/>
        <w:gridCol w:w="1618"/>
      </w:tblGrid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Марка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Зяблицкий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Станислав Александрович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Трактор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МТЗ 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8-963-519-34-00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spacing w:line="276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F309CB">
            <w:pPr>
              <w:pStyle w:val="ae"/>
              <w:spacing w:line="276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Трактор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МТЗ - 82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8-923-666-34-52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spacing w:line="276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spacing w:line="276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Зяблицкий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Трактор Т - 40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8-906-939-43-67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spacing w:line="276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spacing w:line="276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 Трактор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 МТЗ - 80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8-960-949-19-88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Автомобиль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ГАЗ – 3307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8-905-980-01-92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Конев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 ЗИЛ 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8-923-569-09-82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Хохлов  Даниил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Автомобиль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ЗИЛ - 130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8-923-667-14-84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Бочкарев  Андрей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Федорович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     МТЗ - 82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8-961-979-63-99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  <w:p w:rsidR="003B53C9" w:rsidRPr="003B53C9" w:rsidRDefault="003B53C9" w:rsidP="00F309CB">
            <w:pPr>
              <w:pStyle w:val="ae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8B41B3">
            <w:pPr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Зяблицкий </w:t>
            </w: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Сергей  Валентинович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Автомобиль УАЗ-396254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8-906-970-19-00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8B41B3">
            <w:pPr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Пакленков Геннадий Павлович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УАЗ – 22069-04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8-923-667-02-92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8B41B3">
            <w:pPr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Казанцев Анатолий Александрович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Погрузочно</w:t>
            </w:r>
            <w:proofErr w:type="spell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-уборочная М-4853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8-963-507-54-35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53C9" w:rsidRPr="003B53C9" w:rsidTr="00F57001">
        <w:trPr>
          <w:trHeight w:val="11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8B41B3">
            <w:pPr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Шаталов Виктор Александрович</w:t>
            </w:r>
          </w:p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машины Администрации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ГАЗ-53 цистерна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8-905-929-39-36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53C9" w:rsidRPr="003B53C9" w:rsidTr="00F5700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8B41B3">
            <w:pPr>
              <w:ind w:right="-56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1.Зяблицкий Николай Николаевич</w:t>
            </w:r>
          </w:p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2.Захаров Сергей Николаевич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МБОУ Быстрянская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Автобус ПАЗ-33053-70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8-923-666-77-57</w:t>
            </w:r>
          </w:p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3B53C9" w:rsidRDefault="003B53C9" w:rsidP="00F309CB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8-960-944-66-49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F309C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</w:tbl>
    <w:p w:rsidR="003B53C9" w:rsidRPr="003B53C9" w:rsidRDefault="003B53C9" w:rsidP="003B53C9">
      <w:pPr>
        <w:rPr>
          <w:rFonts w:ascii="Times New Roman" w:hAnsi="Times New Roman" w:cs="Times New Roman"/>
          <w:sz w:val="24"/>
          <w:szCs w:val="24"/>
        </w:rPr>
      </w:pP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№ 3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УТВЕРЖДЕНО   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B41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B4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B53C9">
        <w:rPr>
          <w:rFonts w:ascii="Times New Roman" w:hAnsi="Times New Roman" w:cs="Times New Roman"/>
          <w:sz w:val="24"/>
          <w:szCs w:val="24"/>
        </w:rPr>
        <w:t>Быстрянского сельсовета</w:t>
      </w:r>
    </w:p>
    <w:p w:rsidR="003B53C9" w:rsidRPr="003B53C9" w:rsidRDefault="003B53C9" w:rsidP="003B53C9">
      <w:pPr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04.03.2024  № 13</w:t>
      </w:r>
    </w:p>
    <w:p w:rsidR="003B53C9" w:rsidRPr="003B53C9" w:rsidRDefault="003B53C9" w:rsidP="003B53C9">
      <w:pPr>
        <w:pStyle w:val="ae"/>
        <w:ind w:left="-349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3B53C9" w:rsidRPr="003B53C9" w:rsidRDefault="003B53C9" w:rsidP="003B53C9">
      <w:pPr>
        <w:pStyle w:val="ae"/>
        <w:ind w:left="-349" w:right="-567"/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Список транспортных средств и личного состава для экстренной эвакуации </w:t>
      </w:r>
    </w:p>
    <w:p w:rsidR="003B53C9" w:rsidRPr="003B53C9" w:rsidRDefault="003B53C9" w:rsidP="003B53C9">
      <w:pPr>
        <w:pStyle w:val="ae"/>
        <w:ind w:left="-349"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53C9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>, имущества и скота</w:t>
      </w:r>
    </w:p>
    <w:tbl>
      <w:tblPr>
        <w:tblpPr w:leftFromText="180" w:rightFromText="180" w:bottomFromText="200" w:vertAnchor="text" w:horzAnchor="page" w:tblpX="1107" w:tblpY="204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1833"/>
        <w:gridCol w:w="2124"/>
        <w:gridCol w:w="2081"/>
        <w:gridCol w:w="1715"/>
      </w:tblGrid>
      <w:tr w:rsidR="003B53C9" w:rsidRPr="003B53C9" w:rsidTr="00F57001">
        <w:trPr>
          <w:trHeight w:val="4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плавсредство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Адрес  места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</w:tr>
      <w:tr w:rsidR="003B53C9" w:rsidRPr="003B53C9" w:rsidTr="00F57001">
        <w:trPr>
          <w:trHeight w:val="9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Посашков</w:t>
            </w:r>
            <w:proofErr w:type="spellEnd"/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казанка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с. Быстрянка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ул. Ленина 39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8-906-196-19-39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3C9" w:rsidRPr="003B53C9" w:rsidTr="00F57001">
        <w:trPr>
          <w:trHeight w:val="9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казанка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с. Быстрянка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ул. Садовая 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8-923-008-25-70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3C9" w:rsidRPr="003B53C9" w:rsidTr="00F57001">
        <w:trPr>
          <w:trHeight w:val="13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казанка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с. Быстрянка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ул. Береговая 2а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8-929-324-47-06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  <w:p w:rsidR="003B53C9" w:rsidRPr="003B53C9" w:rsidRDefault="003B53C9" w:rsidP="008B41B3">
            <w:pPr>
              <w:pStyle w:val="ae"/>
              <w:tabs>
                <w:tab w:val="left" w:pos="738"/>
              </w:tabs>
              <w:spacing w:line="276" w:lineRule="auto"/>
              <w:ind w:right="-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3C9" w:rsidRPr="003B53C9" w:rsidTr="00F57001">
        <w:trPr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3B53C9" w:rsidRPr="003B53C9" w:rsidRDefault="003B53C9" w:rsidP="008B41B3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казанка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с. Быстрянка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ул. Садовая 43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8-962-805-56-24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3C9" w:rsidRPr="003B53C9" w:rsidTr="00F57001">
        <w:trPr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Голышев Сергей Анатольевич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казанка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п. Суртайка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ул. Горная 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8-923-661-30-42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3C9" w:rsidRPr="003B53C9" w:rsidTr="00F57001">
        <w:trPr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Бочкарев</w:t>
            </w:r>
          </w:p>
          <w:p w:rsidR="003B53C9" w:rsidRPr="003B53C9" w:rsidRDefault="003B53C9" w:rsidP="008B41B3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Федорович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proofErr w:type="gramEnd"/>
            <w:r w:rsidRPr="003B53C9">
              <w:rPr>
                <w:rFonts w:ascii="Times New Roman" w:hAnsi="Times New Roman" w:cs="Times New Roman"/>
                <w:sz w:val="24"/>
                <w:szCs w:val="24"/>
              </w:rPr>
              <w:t xml:space="preserve"> казанка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с. Быстрянка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ул. Береговая 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sz w:val="24"/>
                <w:szCs w:val="24"/>
              </w:rPr>
              <w:t>8-903-919-26-87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3B53C9" w:rsidRPr="003B53C9" w:rsidRDefault="003B53C9" w:rsidP="008B41B3">
            <w:pPr>
              <w:pStyle w:val="ae"/>
              <w:spacing w:line="276" w:lineRule="auto"/>
              <w:ind w:right="-56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Приложение № 4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УТВЕРЖДЕНО   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B4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3B53C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B53C9" w:rsidRPr="003B53C9" w:rsidRDefault="003B53C9" w:rsidP="003B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B41B3">
        <w:rPr>
          <w:rFonts w:ascii="Times New Roman" w:hAnsi="Times New Roman" w:cs="Times New Roman"/>
          <w:sz w:val="24"/>
          <w:szCs w:val="24"/>
        </w:rPr>
        <w:t xml:space="preserve">   </w:t>
      </w:r>
      <w:r w:rsidRPr="003B53C9">
        <w:rPr>
          <w:rFonts w:ascii="Times New Roman" w:hAnsi="Times New Roman" w:cs="Times New Roman"/>
          <w:sz w:val="24"/>
          <w:szCs w:val="24"/>
        </w:rPr>
        <w:t>Быстрянского сельсовета</w:t>
      </w:r>
    </w:p>
    <w:p w:rsidR="003B53C9" w:rsidRPr="003B53C9" w:rsidRDefault="008B41B3" w:rsidP="008B41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3B53C9" w:rsidRPr="003B53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B53C9" w:rsidRPr="003B53C9">
        <w:rPr>
          <w:rFonts w:ascii="Times New Roman" w:hAnsi="Times New Roman" w:cs="Times New Roman"/>
          <w:sz w:val="24"/>
          <w:szCs w:val="24"/>
        </w:rPr>
        <w:t xml:space="preserve"> 04.03.2024  № 13</w:t>
      </w:r>
    </w:p>
    <w:p w:rsidR="003B53C9" w:rsidRPr="00F309CB" w:rsidRDefault="003B53C9" w:rsidP="003B53C9">
      <w:pPr>
        <w:rPr>
          <w:rFonts w:ascii="Times New Roman" w:hAnsi="Times New Roman" w:cs="Times New Roman"/>
          <w:sz w:val="16"/>
          <w:szCs w:val="16"/>
        </w:rPr>
      </w:pPr>
    </w:p>
    <w:p w:rsidR="003B53C9" w:rsidRPr="003B53C9" w:rsidRDefault="003B53C9" w:rsidP="008B41B3">
      <w:pPr>
        <w:pStyle w:val="ae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53C9">
        <w:rPr>
          <w:rFonts w:ascii="Times New Roman" w:hAnsi="Times New Roman" w:cs="Times New Roman"/>
          <w:sz w:val="24"/>
          <w:szCs w:val="24"/>
        </w:rPr>
        <w:t>Оперативная группа оповещения населения на период пропуска ледохода и паводковых вод</w:t>
      </w:r>
    </w:p>
    <w:p w:rsidR="003B53C9" w:rsidRPr="003B53C9" w:rsidRDefault="003B53C9" w:rsidP="003B53C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53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- летний период 2024 год</w:t>
      </w:r>
    </w:p>
    <w:p w:rsidR="003B53C9" w:rsidRPr="003B53C9" w:rsidRDefault="003B53C9" w:rsidP="003B53C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814"/>
        <w:gridCol w:w="3306"/>
        <w:gridCol w:w="2024"/>
      </w:tblGrid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pStyle w:val="ae"/>
              <w:spacing w:line="276" w:lineRule="auto"/>
              <w:ind w:right="-3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3B53C9" w:rsidRPr="008B41B3" w:rsidRDefault="003B53C9" w:rsidP="008B41B3">
            <w:pPr>
              <w:pStyle w:val="ae"/>
              <w:spacing w:line="276" w:lineRule="auto"/>
              <w:ind w:right="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1B3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pStyle w:val="ae"/>
              <w:spacing w:line="276" w:lineRule="auto"/>
              <w:ind w:right="6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41B3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pStyle w:val="ae"/>
              <w:spacing w:line="276" w:lineRule="auto"/>
              <w:ind w:right="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1B3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pStyle w:val="ae"/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B53C9" w:rsidRPr="008B41B3" w:rsidRDefault="003B53C9" w:rsidP="008B41B3">
            <w:pPr>
              <w:pStyle w:val="ae"/>
              <w:ind w:right="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1B3">
              <w:rPr>
                <w:rFonts w:ascii="Times New Roman" w:hAnsi="Times New Roman" w:cs="Times New Roman"/>
                <w:sz w:val="22"/>
                <w:szCs w:val="22"/>
              </w:rPr>
              <w:t>Хохлов Даниил Сергеевич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п. Мост Иша</w:t>
            </w:r>
          </w:p>
          <w:p w:rsidR="003B53C9" w:rsidRPr="008B41B3" w:rsidRDefault="003B53C9" w:rsidP="008B41B3">
            <w:pPr>
              <w:pStyle w:val="ae"/>
              <w:ind w:right="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1B3">
              <w:rPr>
                <w:rFonts w:ascii="Times New Roman" w:hAnsi="Times New Roman" w:cs="Times New Roman"/>
                <w:sz w:val="22"/>
                <w:szCs w:val="22"/>
              </w:rPr>
              <w:t>ул. Набережная-вся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pStyle w:val="ae"/>
              <w:ind w:right="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1B3">
              <w:rPr>
                <w:rFonts w:ascii="Times New Roman" w:hAnsi="Times New Roman" w:cs="Times New Roman"/>
                <w:sz w:val="22"/>
                <w:szCs w:val="22"/>
              </w:rPr>
              <w:t>8-923-667-14-84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1B3">
              <w:rPr>
                <w:rFonts w:ascii="Times New Roman" w:hAnsi="Times New Roman" w:cs="Times New Roman"/>
                <w:color w:val="000000"/>
              </w:rPr>
              <w:t>Ладыгина Анастасия Владимировна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п. Мост Иша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Автомобилистов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№ 1-6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8-963-504-62-69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Гирда Валентина Максимовна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п. Мост Иша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Автомобилистов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№ 7-11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8-929-377-51-70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B41B3">
              <w:rPr>
                <w:rFonts w:ascii="Times New Roman" w:hAnsi="Times New Roman" w:cs="Times New Roman"/>
              </w:rPr>
              <w:t>Машник</w:t>
            </w:r>
            <w:proofErr w:type="spellEnd"/>
            <w:r w:rsidRPr="008B41B3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п. Мост Иша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41B3">
              <w:rPr>
                <w:rFonts w:ascii="Times New Roman" w:hAnsi="Times New Roman" w:cs="Times New Roman"/>
              </w:rPr>
              <w:t>ул. Полевая-вся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41B3">
              <w:rPr>
                <w:rFonts w:ascii="Times New Roman" w:hAnsi="Times New Roman" w:cs="Times New Roman"/>
              </w:rPr>
              <w:t>8-929-390-62-03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Зяблицкая Светлана Владимировна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Береговая-вся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8-923-649-36-42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Сафронов Евгений Александрович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Садовая – 1, 3, 5, 7, 9, 11, 13, 15, 17, 19, 21, 23, 25, 27</w:t>
            </w:r>
            <w:r w:rsidRPr="008B41B3">
              <w:rPr>
                <w:rFonts w:ascii="Times New Roman" w:hAnsi="Times New Roman" w:cs="Times New Roman"/>
                <w:lang w:val="en-US"/>
              </w:rPr>
              <w:t>/1</w:t>
            </w:r>
            <w:r w:rsidRPr="008B41B3">
              <w:rPr>
                <w:rFonts w:ascii="Times New Roman" w:hAnsi="Times New Roman" w:cs="Times New Roman"/>
              </w:rPr>
              <w:t>, 29, 31, 33, 35, 37, 39, 41, 43, 45, 47, 49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8-960-960-56-05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Кабаков Анатолий Александрович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Победы – 8, 10, 12, 14, 16;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Социалистическая - 1-10, 12, 14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8-923-169-24-93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Комарова Зинаида Алексеевна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Победы – 24, 26, 28, 30, 34, 36, 40,42а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8-983-327-08-41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Вебер Ольга Владимировна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пер. Мартовский – 12, 14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Победы -  44, 46,48,50,</w:t>
            </w:r>
            <w:r w:rsidR="008B41B3">
              <w:rPr>
                <w:rFonts w:ascii="Times New Roman" w:hAnsi="Times New Roman" w:cs="Times New Roman"/>
              </w:rPr>
              <w:t xml:space="preserve"> </w:t>
            </w:r>
            <w:r w:rsidRPr="008B41B3">
              <w:rPr>
                <w:rFonts w:ascii="Times New Roman" w:hAnsi="Times New Roman" w:cs="Times New Roman"/>
              </w:rPr>
              <w:t>52,27,29,31,33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8-963-198-43-71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Верченко Иван Александрович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Майская – вся,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Ленина нечетная 87-105, четная 92-140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8-923-651-11-24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1B3">
              <w:rPr>
                <w:rFonts w:ascii="Times New Roman" w:hAnsi="Times New Roman" w:cs="Times New Roman"/>
                <w:color w:val="000000"/>
              </w:rPr>
              <w:t>Колоскова Татьяна Витальевна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Молодежная – 1-15, 2-14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8-923-664-11-01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Татаринцева Татьяна Алексеевна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Молодежная – 16, 20 17, 17а, 19, 21, 23, 25а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8-903-912-75-61</w:t>
            </w:r>
          </w:p>
        </w:tc>
      </w:tr>
      <w:tr w:rsidR="003B53C9" w:rsidRPr="008B41B3" w:rsidTr="00F57001">
        <w:tc>
          <w:tcPr>
            <w:tcW w:w="675" w:type="dxa"/>
          </w:tcPr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B53C9" w:rsidRPr="008B41B3" w:rsidRDefault="003B53C9" w:rsidP="008B41B3">
            <w:pPr>
              <w:ind w:right="-3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Маргазаева Наталья Владимировна</w:t>
            </w:r>
          </w:p>
        </w:tc>
        <w:tc>
          <w:tcPr>
            <w:tcW w:w="3402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с. Быстрянка</w:t>
            </w:r>
          </w:p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ул. Ленина – 107, 111, 113, 115, 117, 119а, 137, 145, 192, 194, 196, 198</w:t>
            </w:r>
          </w:p>
        </w:tc>
        <w:tc>
          <w:tcPr>
            <w:tcW w:w="2093" w:type="dxa"/>
          </w:tcPr>
          <w:p w:rsidR="003B53C9" w:rsidRPr="008B41B3" w:rsidRDefault="003B53C9" w:rsidP="008B41B3">
            <w:pPr>
              <w:ind w:right="67" w:firstLine="0"/>
              <w:jc w:val="center"/>
              <w:rPr>
                <w:rFonts w:ascii="Times New Roman" w:hAnsi="Times New Roman" w:cs="Times New Roman"/>
              </w:rPr>
            </w:pPr>
            <w:r w:rsidRPr="008B41B3">
              <w:rPr>
                <w:rFonts w:ascii="Times New Roman" w:hAnsi="Times New Roman" w:cs="Times New Roman"/>
              </w:rPr>
              <w:t>8-923-751-99-62</w:t>
            </w:r>
          </w:p>
        </w:tc>
      </w:tr>
    </w:tbl>
    <w:p w:rsidR="003B53C9" w:rsidRPr="003B53C9" w:rsidRDefault="003B53C9" w:rsidP="003B53C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B53C9" w:rsidRDefault="003B53C9" w:rsidP="003B53C9">
      <w:pPr>
        <w:jc w:val="center"/>
      </w:pPr>
    </w:p>
    <w:p w:rsidR="00B53128" w:rsidRDefault="00B5312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77818" w:rsidRDefault="00277818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57001" w:rsidRDefault="00F57001" w:rsidP="0027781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277818" w:rsidRPr="00277818" w:rsidRDefault="00277818" w:rsidP="00277818">
      <w:pPr>
        <w:shd w:val="clear" w:color="auto" w:fill="FFFFFF"/>
        <w:ind w:right="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АДМИНИСТРАЦИЯ БЫСТРЯНСКОГО СЕЛЬСОВЕТА</w:t>
      </w:r>
    </w:p>
    <w:p w:rsidR="00277818" w:rsidRDefault="00277818" w:rsidP="00277818">
      <w:pPr>
        <w:shd w:val="clear" w:color="auto" w:fill="FFFFFF"/>
        <w:ind w:right="2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bCs/>
          <w:color w:val="000000"/>
          <w:sz w:val="24"/>
          <w:szCs w:val="24"/>
        </w:rPr>
        <w:t>КРАСНОГОРСКОГО РАЙОНА АЛТАЙСКОГО КРАЯ</w:t>
      </w:r>
    </w:p>
    <w:p w:rsidR="00277818" w:rsidRPr="00277818" w:rsidRDefault="00277818" w:rsidP="00277818">
      <w:pPr>
        <w:shd w:val="clear" w:color="auto" w:fill="FFFFFF"/>
        <w:ind w:right="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Default="00277818" w:rsidP="00277818">
      <w:pPr>
        <w:shd w:val="clear" w:color="auto" w:fill="FFFFFF"/>
        <w:ind w:right="10"/>
        <w:jc w:val="center"/>
        <w:outlineLvl w:val="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27781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ПОСТАНОВЛЕНИЕ</w:t>
      </w:r>
    </w:p>
    <w:p w:rsidR="00277818" w:rsidRPr="00277818" w:rsidRDefault="00277818" w:rsidP="00277818">
      <w:pPr>
        <w:shd w:val="clear" w:color="auto" w:fill="FFFFFF"/>
        <w:ind w:right="1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shd w:val="clear" w:color="auto" w:fill="FFFFFF"/>
        <w:tabs>
          <w:tab w:val="left" w:pos="8875"/>
        </w:tabs>
        <w:ind w:left="84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pacing w:val="-8"/>
          <w:sz w:val="24"/>
          <w:szCs w:val="24"/>
        </w:rPr>
        <w:t>11.03.2024 г.</w:t>
      </w:r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    №  14  </w:t>
      </w:r>
    </w:p>
    <w:p w:rsidR="00277818" w:rsidRPr="00277818" w:rsidRDefault="00277818" w:rsidP="00277818">
      <w:pPr>
        <w:shd w:val="clear" w:color="auto" w:fill="FFFFFF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pacing w:val="-1"/>
          <w:sz w:val="24"/>
          <w:szCs w:val="24"/>
        </w:rPr>
        <w:t>с. Быстрянка</w:t>
      </w:r>
    </w:p>
    <w:p w:rsidR="00277818" w:rsidRPr="00277818" w:rsidRDefault="00277818" w:rsidP="00277818">
      <w:pPr>
        <w:shd w:val="clear" w:color="auto" w:fill="FFFFFF"/>
        <w:ind w:right="7"/>
        <w:jc w:val="center"/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Об утверждении положения об</w:t>
      </w:r>
    </w:p>
    <w:p w:rsidR="00277818" w:rsidRPr="00277818" w:rsidRDefault="00277818" w:rsidP="00277818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и осуществлении </w:t>
      </w:r>
    </w:p>
    <w:p w:rsidR="00277818" w:rsidRPr="00277818" w:rsidRDefault="00277818" w:rsidP="00277818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воинского учета на </w:t>
      </w:r>
    </w:p>
    <w:p w:rsidR="00277818" w:rsidRPr="00277818" w:rsidRDefault="00277818" w:rsidP="00277818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               поселения</w:t>
      </w:r>
    </w:p>
    <w:p w:rsidR="00277818" w:rsidRPr="00277818" w:rsidRDefault="00277818" w:rsidP="00277818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Быстрянского           сельсовета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Красногорского             района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федеральными законами от </w:t>
      </w:r>
      <w:r w:rsidR="003A7D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7818">
        <w:rPr>
          <w:rFonts w:ascii="Times New Roman" w:hAnsi="Times New Roman" w:cs="Times New Roman"/>
          <w:sz w:val="24"/>
          <w:szCs w:val="24"/>
        </w:rPr>
        <w:t xml:space="preserve">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постановление Правительства Российской Федерации от 25 июля 2023 </w:t>
      </w:r>
      <w:r w:rsidR="003A7D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7818">
        <w:rPr>
          <w:rFonts w:ascii="Times New Roman" w:hAnsi="Times New Roman" w:cs="Times New Roman"/>
          <w:sz w:val="24"/>
          <w:szCs w:val="24"/>
        </w:rPr>
        <w:t>№ 1211</w:t>
      </w:r>
      <w:r w:rsidR="003A7D73">
        <w:rPr>
          <w:rFonts w:ascii="Times New Roman" w:hAnsi="Times New Roman" w:cs="Times New Roman"/>
          <w:sz w:val="24"/>
          <w:szCs w:val="24"/>
        </w:rPr>
        <w:t xml:space="preserve"> </w:t>
      </w:r>
      <w:r w:rsidRPr="00277818">
        <w:rPr>
          <w:rFonts w:ascii="Times New Roman" w:hAnsi="Times New Roman" w:cs="Times New Roman"/>
          <w:sz w:val="24"/>
          <w:szCs w:val="24"/>
        </w:rPr>
        <w:t>»О внесении изменений в положение о воинском учете», Уставом муниципального                                                                                                                                    образования Быстрянский сельсовет Красногорского района Алтайского края, постановляю: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1.  Утвердить Положение об организации осуществления первичного воинского учета на территории поселения Быстрянского сельсовета Красногорского района Алтайского края (Приложение № 1).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2.  Утвердить функциональные обязанности специалиста военно-учетного стола Администрации Быстрянского стола (Приложение № 2).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3. Признать утратившую силу постановление Администрации Быстрянского сельсовета Красногорского района Алтайского края № 7 от 24.02.2022 года «Об утверждении положения «Об организации и осуществлении первичного воинского учета граждан» на территории поселения» (в редакции от 06.07.2022 г. № 43).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Администрации Быстрянского сельсовета Красногорского района Алтайского края.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4.  Контроль за исполнением настоящего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277818" w:rsidRPr="00277818" w:rsidRDefault="00277818" w:rsidP="00277818">
      <w:pPr>
        <w:shd w:val="clear" w:color="auto" w:fill="FFFFFF"/>
        <w:tabs>
          <w:tab w:val="left" w:pos="485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77818" w:rsidRPr="00277818" w:rsidRDefault="00277818" w:rsidP="003A7D73">
      <w:pPr>
        <w:shd w:val="clear" w:color="auto" w:fill="FFFFFF"/>
        <w:tabs>
          <w:tab w:val="left" w:pos="4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Глава сельсовета                                                                    </w:t>
      </w:r>
      <w:r w:rsidR="003A7D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</w:t>
      </w:r>
      <w:r w:rsidRPr="00277818">
        <w:rPr>
          <w:rFonts w:ascii="Times New Roman" w:hAnsi="Times New Roman" w:cs="Times New Roman"/>
          <w:color w:val="000000"/>
          <w:spacing w:val="-2"/>
          <w:sz w:val="24"/>
          <w:szCs w:val="24"/>
        </w:rPr>
        <w:t>Д.С.</w:t>
      </w:r>
      <w:r w:rsidR="003A7D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7818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Хохлов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Военный комиссар</w:t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___________________Е.Ю. Чернышев</w:t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Гирда Валентина Максимовна </w:t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8 (385 35) 29 4 43</w:t>
      </w:r>
    </w:p>
    <w:p w:rsidR="00277818" w:rsidRPr="00277818" w:rsidRDefault="00277818" w:rsidP="00277818">
      <w:pPr>
        <w:tabs>
          <w:tab w:val="left" w:pos="631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ab/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3A7D73" w:rsidRDefault="003A7D73" w:rsidP="003A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77818" w:rsidRPr="00277818">
        <w:rPr>
          <w:rFonts w:ascii="Times New Roman" w:hAnsi="Times New Roman" w:cs="Times New Roman"/>
          <w:sz w:val="24"/>
          <w:szCs w:val="24"/>
        </w:rPr>
        <w:t xml:space="preserve">Приложение № 1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77818" w:rsidRPr="00277818" w:rsidRDefault="003A7D73" w:rsidP="003A7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77818" w:rsidRPr="00277818">
        <w:rPr>
          <w:rFonts w:ascii="Times New Roman" w:hAnsi="Times New Roman" w:cs="Times New Roman"/>
          <w:sz w:val="24"/>
          <w:szCs w:val="24"/>
        </w:rPr>
        <w:t xml:space="preserve">УТВЕРЖДЕНО   </w:t>
      </w: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A7D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A7D73">
        <w:rPr>
          <w:rFonts w:ascii="Times New Roman" w:hAnsi="Times New Roman" w:cs="Times New Roman"/>
          <w:sz w:val="24"/>
          <w:szCs w:val="24"/>
        </w:rPr>
        <w:t xml:space="preserve">     </w:t>
      </w:r>
      <w:r w:rsidRPr="00277818">
        <w:rPr>
          <w:rFonts w:ascii="Times New Roman" w:hAnsi="Times New Roman" w:cs="Times New Roman"/>
          <w:sz w:val="24"/>
          <w:szCs w:val="24"/>
        </w:rPr>
        <w:t>Быстрянского сельсовета</w:t>
      </w: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A7D7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11.03.2024  № 14 </w:t>
      </w:r>
    </w:p>
    <w:p w:rsid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ПОЛОЖЕНИЕ</w:t>
      </w: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Об организации и осуществления первичного воинского учета на территории Быстрянского сельсовета Красногорского района Алтайского края </w:t>
      </w:r>
    </w:p>
    <w:p w:rsidR="00277818" w:rsidRPr="003A7D73" w:rsidRDefault="00277818" w:rsidP="002778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1.1 Военно-учетный стол Быстрянского сельского совета (далее – ВУС) является структурным подразделением администрации органа местного самоуправления.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1.2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</w:t>
      </w:r>
      <w:r w:rsidR="003A7D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7818">
        <w:rPr>
          <w:rFonts w:ascii="Times New Roman" w:hAnsi="Times New Roman" w:cs="Times New Roman"/>
          <w:sz w:val="24"/>
          <w:szCs w:val="24"/>
        </w:rPr>
        <w:t>26 февраля 1997 г. № 31-ФЗ «О мобилизационной подготовке и мобилизации в Российской Федерации», от 28 марта 1998 г. 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277818" w:rsidRPr="00277818" w:rsidRDefault="00277818" w:rsidP="003A7D73">
      <w:pPr>
        <w:numPr>
          <w:ilvl w:val="1"/>
          <w:numId w:val="8"/>
        </w:numPr>
        <w:ind w:left="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органа местного самоуправления.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7818">
        <w:rPr>
          <w:rFonts w:ascii="Times New Roman" w:hAnsi="Times New Roman" w:cs="Times New Roman"/>
          <w:sz w:val="24"/>
          <w:szCs w:val="24"/>
        </w:rPr>
        <w:t>. ОСНОВНЫЕ ЗАДАЧИ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2.1. Основными задачами ВУС являются: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документальное оформление сведений воинского учета о гражданах, состоящих на воинском учете;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77818">
        <w:rPr>
          <w:rFonts w:ascii="Times New Roman" w:hAnsi="Times New Roman" w:cs="Times New Roman"/>
          <w:sz w:val="24"/>
          <w:szCs w:val="24"/>
        </w:rPr>
        <w:t>. ФУНКЦИИ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lastRenderedPageBreak/>
        <w:t>пребывания  на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территории, на которой осуществляет свою деятельность орган местного самоуправления.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3.5. Сверять не реже одного раза в год документы первичного воинского учета с документами воинского учета военного комиссариата Красногорского района Алтайского края, организаций.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3.6. По указанию военного комиссариата Красногорского района Алтайского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t>края  оповещать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граждан о вызовах в военный комиссариат Красногорского района Алтайского края.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3.7. Своевременно вносить изменения в сведения, содержащиеся в документах первичного воинского учета, и течении 10 рабочих дней сообщать о внесенных изменениях в военный комиссариат Красногорского района Алтайского края. 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3.8. Ежегодно представлять в военный комиссариат Красногорского района Алтайского края до 1 октября списки юношей 15-и и 16-летнего возраста, а до 1 ноября – списки юношей, подлежащих первоначальной постановке на воинский учет в следующем году.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VI. ПРАВА</w:t>
      </w:r>
    </w:p>
    <w:p w:rsidR="00277818" w:rsidRPr="003A7D73" w:rsidRDefault="00277818" w:rsidP="00277818">
      <w:pPr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   4.1. Для плановой и целенаправленной работы ВУС имеет право: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-  вносить предложения по запросу и получению в установленном порядке необходимых материалов и информации </w:t>
      </w:r>
      <w:proofErr w:type="gramStart"/>
      <w:r w:rsidRPr="00277818">
        <w:rPr>
          <w:rFonts w:ascii="Times New Roman" w:hAnsi="Times New Roman" w:cs="Times New Roman"/>
          <w:sz w:val="24"/>
          <w:szCs w:val="24"/>
        </w:rPr>
        <w:t>от  органов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исполнительной власти Красногорского района,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создавать информационные базы данных по вопросам, отнесенным к компетенции ВУС;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77818" w:rsidRPr="00277818" w:rsidRDefault="00277818" w:rsidP="00277818">
      <w:pPr>
        <w:pStyle w:val="a9"/>
        <w:spacing w:after="0"/>
        <w:ind w:left="0"/>
        <w:rPr>
          <w:sz w:val="24"/>
          <w:szCs w:val="24"/>
        </w:rPr>
      </w:pPr>
      <w:r w:rsidRPr="00277818">
        <w:rPr>
          <w:sz w:val="24"/>
          <w:szCs w:val="24"/>
        </w:rPr>
        <w:t xml:space="preserve"> -  организовывать взаимодействие в установленном порядке и обеспечивать служебную переписку </w:t>
      </w:r>
      <w:proofErr w:type="gramStart"/>
      <w:r w:rsidRPr="00277818">
        <w:rPr>
          <w:sz w:val="24"/>
          <w:szCs w:val="24"/>
        </w:rPr>
        <w:t>с  органами</w:t>
      </w:r>
      <w:proofErr w:type="gramEnd"/>
      <w:r w:rsidRPr="00277818">
        <w:rPr>
          <w:sz w:val="24"/>
          <w:szCs w:val="24"/>
        </w:rPr>
        <w:t xml:space="preserve"> исполнительной власти Красногорского района,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277818" w:rsidRPr="00277818" w:rsidRDefault="00277818" w:rsidP="00277818">
      <w:pPr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-  проводить внутренние совещания по вопросам, отнесенным к компетенции ВУС.</w:t>
      </w:r>
    </w:p>
    <w:p w:rsidR="00277818" w:rsidRPr="003A7D73" w:rsidRDefault="00277818" w:rsidP="00277818">
      <w:pPr>
        <w:ind w:left="60"/>
        <w:jc w:val="center"/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3A7D73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7818">
        <w:rPr>
          <w:rFonts w:ascii="Times New Roman" w:hAnsi="Times New Roman" w:cs="Times New Roman"/>
          <w:sz w:val="24"/>
          <w:szCs w:val="24"/>
        </w:rPr>
        <w:t>. РУКОВОДСТВО</w:t>
      </w:r>
    </w:p>
    <w:p w:rsidR="00277818" w:rsidRPr="003A7D73" w:rsidRDefault="00277818" w:rsidP="00277818">
      <w:pPr>
        <w:ind w:left="60"/>
        <w:rPr>
          <w:rFonts w:ascii="Times New Roman" w:hAnsi="Times New Roman" w:cs="Times New Roman"/>
          <w:sz w:val="16"/>
          <w:szCs w:val="16"/>
        </w:rPr>
      </w:pPr>
    </w:p>
    <w:p w:rsidR="00277818" w:rsidRPr="00277818" w:rsidRDefault="00277818" w:rsidP="00277818">
      <w:pPr>
        <w:ind w:left="6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>5.1. Возглавляет ВУС специалист военно-учетного стола местного самоуправления. Специалист ВУС назначается на должность и освобождается от должности главой Администрации Быстрянского сельсовета Красногорского района Алтайского края.</w:t>
      </w:r>
    </w:p>
    <w:p w:rsidR="00277818" w:rsidRPr="00277818" w:rsidRDefault="00277818" w:rsidP="00277818">
      <w:pPr>
        <w:ind w:left="6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5.2. Начальник ВУС находиться в непосредственном подчинении </w:t>
      </w:r>
    </w:p>
    <w:p w:rsidR="00277818" w:rsidRPr="00277818" w:rsidRDefault="00277818" w:rsidP="00277818">
      <w:pPr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277818">
        <w:rPr>
          <w:rFonts w:ascii="Times New Roman" w:hAnsi="Times New Roman" w:cs="Times New Roman"/>
          <w:sz w:val="24"/>
          <w:szCs w:val="24"/>
        </w:rPr>
        <w:t xml:space="preserve"> Администрации Быстрянского сельского совета Красногорского района Алтайского края.</w:t>
      </w:r>
    </w:p>
    <w:p w:rsidR="00277818" w:rsidRPr="00277818" w:rsidRDefault="00277818" w:rsidP="00277818">
      <w:pPr>
        <w:ind w:left="6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</w:rPr>
        <w:t xml:space="preserve">5.3. В случае отсутствия специалиста ВУС на рабочем месте по уважительным причинам (отпуск, временная нетрудоспособность, командировка) граждане, пребывающие в запасе </w:t>
      </w:r>
      <w:r w:rsidRPr="00277818">
        <w:rPr>
          <w:rFonts w:ascii="Times New Roman" w:hAnsi="Times New Roman" w:cs="Times New Roman"/>
          <w:sz w:val="24"/>
          <w:szCs w:val="24"/>
        </w:rPr>
        <w:lastRenderedPageBreak/>
        <w:t>направляются в военный комиссариат Красногорского района Алтайского края для постановки на воинский учет.</w:t>
      </w:r>
    </w:p>
    <w:p w:rsidR="00277818" w:rsidRPr="00277818" w:rsidRDefault="00277818" w:rsidP="00277818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ind w:left="60"/>
        <w:rPr>
          <w:rFonts w:ascii="Times New Roman" w:hAnsi="Times New Roman" w:cs="Times New Roman"/>
          <w:sz w:val="24"/>
          <w:szCs w:val="24"/>
        </w:rPr>
      </w:pPr>
      <w:r w:rsidRPr="00277818">
        <w:rPr>
          <w:rFonts w:ascii="Times New Roman" w:hAnsi="Times New Roman" w:cs="Times New Roman"/>
          <w:sz w:val="24"/>
          <w:szCs w:val="24"/>
          <w:u w:val="single"/>
        </w:rPr>
        <w:t xml:space="preserve">Специалист ВУС 1 категории           </w:t>
      </w:r>
      <w:r w:rsidRPr="00277818">
        <w:rPr>
          <w:rFonts w:ascii="Times New Roman" w:hAnsi="Times New Roman" w:cs="Times New Roman"/>
          <w:sz w:val="24"/>
          <w:szCs w:val="24"/>
        </w:rPr>
        <w:t xml:space="preserve">           __________________       </w:t>
      </w:r>
      <w:r w:rsidRPr="00277818">
        <w:rPr>
          <w:rFonts w:ascii="Times New Roman" w:hAnsi="Times New Roman" w:cs="Times New Roman"/>
          <w:sz w:val="24"/>
          <w:szCs w:val="24"/>
          <w:u w:val="single"/>
        </w:rPr>
        <w:t>В.М. Гирда</w:t>
      </w:r>
      <w:r w:rsidRPr="00277818">
        <w:rPr>
          <w:rFonts w:ascii="Times New Roman" w:hAnsi="Times New Roman" w:cs="Times New Roman"/>
          <w:sz w:val="24"/>
          <w:szCs w:val="24"/>
        </w:rPr>
        <w:t>_____</w:t>
      </w:r>
    </w:p>
    <w:p w:rsidR="00277818" w:rsidRPr="003A7D73" w:rsidRDefault="00277818" w:rsidP="00277818">
      <w:pPr>
        <w:ind w:left="60"/>
        <w:rPr>
          <w:rFonts w:ascii="Times New Roman" w:hAnsi="Times New Roman" w:cs="Times New Roman"/>
          <w:sz w:val="16"/>
          <w:szCs w:val="16"/>
        </w:rPr>
      </w:pPr>
      <w:r w:rsidRPr="003A7D7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A7D73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3A7D73">
        <w:rPr>
          <w:rFonts w:ascii="Times New Roman" w:hAnsi="Times New Roman" w:cs="Times New Roman"/>
          <w:sz w:val="16"/>
          <w:szCs w:val="16"/>
        </w:rPr>
        <w:t xml:space="preserve"> должности руководителя структурного                                    (подпись)                            (инициал имени, фамилия)</w:t>
      </w:r>
    </w:p>
    <w:p w:rsidR="00277818" w:rsidRPr="003A7D73" w:rsidRDefault="00277818" w:rsidP="00277818">
      <w:pPr>
        <w:ind w:left="60"/>
        <w:rPr>
          <w:rFonts w:ascii="Times New Roman" w:hAnsi="Times New Roman" w:cs="Times New Roman"/>
          <w:sz w:val="16"/>
          <w:szCs w:val="16"/>
        </w:rPr>
      </w:pPr>
      <w:proofErr w:type="gramStart"/>
      <w:r w:rsidRPr="003A7D73">
        <w:rPr>
          <w:rFonts w:ascii="Times New Roman" w:hAnsi="Times New Roman" w:cs="Times New Roman"/>
          <w:sz w:val="16"/>
          <w:szCs w:val="16"/>
        </w:rPr>
        <w:t>подразделения</w:t>
      </w:r>
      <w:proofErr w:type="gramEnd"/>
      <w:r w:rsidRPr="003A7D73">
        <w:rPr>
          <w:rFonts w:ascii="Times New Roman" w:hAnsi="Times New Roman" w:cs="Times New Roman"/>
          <w:sz w:val="16"/>
          <w:szCs w:val="16"/>
        </w:rPr>
        <w:t xml:space="preserve"> органа местного самоуправления)</w:t>
      </w: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77818" w:rsidRPr="00277818" w:rsidRDefault="00277818" w:rsidP="00277818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686"/>
      </w:tblGrid>
      <w:tr w:rsidR="00277818" w:rsidRPr="00277818" w:rsidTr="003A7D73">
        <w:tc>
          <w:tcPr>
            <w:tcW w:w="6237" w:type="dxa"/>
          </w:tcPr>
          <w:p w:rsidR="00277818" w:rsidRPr="00277818" w:rsidRDefault="00277818" w:rsidP="00277818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7818" w:rsidRPr="00277818" w:rsidRDefault="00277818" w:rsidP="00277818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7818" w:rsidRPr="00277818" w:rsidRDefault="00277818" w:rsidP="003A7D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Приложение № 2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Быстрянского сельсовета                                                                                                                                   от 11.03.2024  № 14 </w:t>
            </w:r>
          </w:p>
          <w:p w:rsidR="00277818" w:rsidRPr="00277818" w:rsidRDefault="00277818" w:rsidP="00277818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7818" w:rsidRPr="00277818" w:rsidRDefault="00277818" w:rsidP="0027781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ФУНКЦИОНАЛЬНЫЕ ОБЯЗАННОСТИ</w:t>
      </w:r>
    </w:p>
    <w:p w:rsidR="00277818" w:rsidRPr="00277818" w:rsidRDefault="00277818" w:rsidP="0027781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специалиста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военно-учетного стола </w:t>
      </w:r>
    </w:p>
    <w:p w:rsidR="00277818" w:rsidRPr="00277818" w:rsidRDefault="00277818" w:rsidP="0027781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Администрации Быстрянского сельсовета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военно-учетного стола находится в непосредственном подчинении Главы сельсовета, в своей практической работе должен руководствоваться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«Инструкцией по бронированию граждан Российской Федерации, пребывающих в запасе Вооруженных Сил 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на период мобилизации и в военное время», Методическими рекомендациями ГШ ВС РФ по осуществлению первичного воинского учета в ОМСУ,  указаниями и распоряжениями военного комиссариата Красногорского района Алтайского края. 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Специалист военно-учетного стола осуществляет первичный воинский учет на территории Администрации сельсовета, он обязан: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выявлять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вести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вести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 </w:t>
      </w:r>
      <w:hyperlink r:id="rId8" w:tooltip="Алфавит" w:history="1">
        <w:r w:rsidRPr="00277818">
          <w:rPr>
            <w:rFonts w:ascii="Times New Roman" w:hAnsi="Times New Roman" w:cs="Times New Roman"/>
            <w:color w:val="000000"/>
            <w:sz w:val="24"/>
            <w:szCs w:val="24"/>
          </w:rPr>
          <w:t>алфавитным</w:t>
        </w:r>
      </w:hyperlink>
      <w:r w:rsidRPr="00277818">
        <w:rPr>
          <w:rFonts w:ascii="Times New Roman" w:hAnsi="Times New Roman" w:cs="Times New Roman"/>
          <w:color w:val="000000"/>
          <w:sz w:val="24"/>
          <w:szCs w:val="24"/>
        </w:rPr>
        <w:t> и учетным карточкам; для офицеров запаса – по карточкам первичного учета).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сверять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своевременно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разъяснять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информировать об ответственности за неисполнение указанных обязанностей;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течение 10 рабочих дней со дня их выявления в электронной форме, в том числе на съемном машинном носителе информации.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и обеспечения постановки граждан на воинский учет: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заполнять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оповещать граждан о необходимости личной явки в военный комиссариат или направлять необходимые сведения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организации и обеспечения снятия граждан с воинского учета: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делать соответствующие отметки в военных билетах (временных удостоверениях, выданных взамен военных билетов) или справках взамен военных билетов.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необходимости уточнения военно-учетных данных военнообязанных оповещать их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производить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документах первичного воинского учета соответствующие отметки о снятии с воинского учета;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представлять в военный комиссариат в двухнедельный срок списки граждан, убывших на новое место жительства за пределы сельсовета без снятия с воинского учета;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хранят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Ежегодно, до </w:t>
      </w:r>
      <w:hyperlink r:id="rId9" w:tooltip="1 февраля" w:history="1">
        <w:r w:rsidRPr="00277818">
          <w:rPr>
            <w:rFonts w:ascii="Times New Roman" w:hAnsi="Times New Roman" w:cs="Times New Roman"/>
            <w:color w:val="000000"/>
            <w:sz w:val="24"/>
            <w:szCs w:val="24"/>
          </w:rPr>
          <w:t>1 февраля</w:t>
        </w:r>
      </w:hyperlink>
      <w:r w:rsidRPr="00277818">
        <w:rPr>
          <w:rFonts w:ascii="Times New Roman" w:hAnsi="Times New Roman" w:cs="Times New Roman"/>
          <w:color w:val="000000"/>
          <w:sz w:val="24"/>
          <w:szCs w:val="24"/>
        </w:rPr>
        <w:t>, представлять в военный комиссариат отчет о результатах осуществления первичного воинского учета в прошедшем году.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Составлять и согласовывать с военным комиссариатом план работы по осуществлению первичного воинского учета на год, на месяц.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Составлять  и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согласовывать с военным комиссариатом график сверки документов первичного воинского учета с документами воинского учета организаций.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818">
        <w:rPr>
          <w:rFonts w:ascii="Times New Roman" w:hAnsi="Times New Roman" w:cs="Times New Roman"/>
          <w:color w:val="000000"/>
          <w:sz w:val="24"/>
          <w:szCs w:val="24"/>
        </w:rPr>
        <w:t>Составлять  и</w:t>
      </w:r>
      <w:proofErr w:type="gramEnd"/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согласовывать с военным комиссариатом график проверки ведения воинского учета и бронирования в организациях, находящихся на территории Администрации сельсовета.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 xml:space="preserve">Вести учет граждан, имеющих право на льготы по различным категориям. 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Заводить дела по вопросам осуществления первичного воинского учета, журналы и тетради.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Обновлять наглядную агитацию по воинскому учету.</w:t>
      </w:r>
    </w:p>
    <w:p w:rsidR="00277818" w:rsidRPr="003A7D73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7818">
        <w:rPr>
          <w:rFonts w:ascii="Times New Roman" w:hAnsi="Times New Roman" w:cs="Times New Roman"/>
          <w:color w:val="000000"/>
          <w:sz w:val="24"/>
          <w:szCs w:val="24"/>
        </w:rPr>
        <w:t>С функциональными обязанностями ознакомлена:</w:t>
      </w:r>
    </w:p>
    <w:p w:rsidR="00277818" w:rsidRPr="00277818" w:rsidRDefault="00277818" w:rsidP="0027781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7818" w:rsidRPr="00277818" w:rsidTr="00F57001"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818" w:rsidRPr="00277818" w:rsidRDefault="00277818" w:rsidP="00277818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818" w:rsidRPr="00277818" w:rsidRDefault="00277818" w:rsidP="00277818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818" w:rsidRPr="00277818" w:rsidRDefault="00277818" w:rsidP="00277818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gramEnd"/>
          </w:p>
        </w:tc>
      </w:tr>
    </w:tbl>
    <w:p w:rsidR="00277818" w:rsidRPr="00277818" w:rsidRDefault="00277818" w:rsidP="00277818">
      <w:pPr>
        <w:rPr>
          <w:rFonts w:ascii="Times New Roman" w:hAnsi="Times New Roman" w:cs="Times New Roman"/>
          <w:color w:val="3C3C3C"/>
          <w:sz w:val="24"/>
          <w:szCs w:val="24"/>
        </w:rPr>
      </w:pPr>
      <w:r w:rsidRPr="00277818">
        <w:rPr>
          <w:rFonts w:ascii="Times New Roman" w:hAnsi="Times New Roman" w:cs="Times New Roman"/>
          <w:color w:val="3C3C3C"/>
          <w:sz w:val="24"/>
          <w:szCs w:val="24"/>
        </w:rPr>
        <w:t> </w:t>
      </w: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Pr="00787E6F" w:rsidRDefault="00787E6F" w:rsidP="00787E6F">
      <w:pPr>
        <w:tabs>
          <w:tab w:val="left" w:pos="81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E6F">
        <w:rPr>
          <w:rFonts w:ascii="Times New Roman" w:hAnsi="Times New Roman" w:cs="Times New Roman"/>
          <w:sz w:val="28"/>
          <w:szCs w:val="28"/>
        </w:rPr>
        <w:lastRenderedPageBreak/>
        <w:t>Администрация Быстрянского сельсовета</w:t>
      </w:r>
    </w:p>
    <w:p w:rsidR="00787E6F" w:rsidRPr="00787E6F" w:rsidRDefault="00787E6F" w:rsidP="00787E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E6F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787E6F" w:rsidRPr="00787E6F" w:rsidRDefault="00787E6F" w:rsidP="00787E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E6F" w:rsidRPr="00787E6F" w:rsidRDefault="00787E6F" w:rsidP="00787E6F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87E6F" w:rsidRPr="00787E6F" w:rsidRDefault="00787E6F" w:rsidP="00787E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E6F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787E6F" w:rsidRPr="00787E6F" w:rsidRDefault="00787E6F" w:rsidP="00787E6F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87E6F" w:rsidRPr="00787E6F" w:rsidRDefault="00787E6F" w:rsidP="00787E6F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87E6F" w:rsidRPr="00787E6F" w:rsidRDefault="00787E6F" w:rsidP="00787E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7E6F">
        <w:rPr>
          <w:rFonts w:ascii="Times New Roman" w:hAnsi="Times New Roman" w:cs="Times New Roman"/>
          <w:sz w:val="28"/>
          <w:szCs w:val="28"/>
        </w:rPr>
        <w:t>11.03.2024                                                                                                              №  15</w:t>
      </w:r>
    </w:p>
    <w:p w:rsidR="00787E6F" w:rsidRPr="00787E6F" w:rsidRDefault="00787E6F" w:rsidP="00787E6F">
      <w:pPr>
        <w:tabs>
          <w:tab w:val="left" w:pos="4253"/>
        </w:tabs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87E6F">
        <w:rPr>
          <w:rFonts w:ascii="Times New Roman" w:hAnsi="Times New Roman" w:cs="Times New Roman"/>
          <w:sz w:val="28"/>
          <w:szCs w:val="28"/>
        </w:rPr>
        <w:t>с. Быстрянка</w:t>
      </w:r>
    </w:p>
    <w:p w:rsidR="00787E6F" w:rsidRPr="00787E6F" w:rsidRDefault="00787E6F" w:rsidP="00787E6F">
      <w:pPr>
        <w:autoSpaceDN w:val="0"/>
        <w:adjustRightInd w:val="0"/>
        <w:ind w:right="4961"/>
        <w:rPr>
          <w:rFonts w:ascii="Times New Roman" w:hAnsi="Times New Roman" w:cs="Times New Roman"/>
          <w:sz w:val="24"/>
          <w:szCs w:val="24"/>
        </w:rPr>
      </w:pPr>
    </w:p>
    <w:p w:rsidR="00787E6F" w:rsidRPr="007174D0" w:rsidRDefault="00787E6F" w:rsidP="00787E6F">
      <w:pPr>
        <w:autoSpaceDN w:val="0"/>
        <w:adjustRightInd w:val="0"/>
        <w:ind w:right="4961" w:firstLine="0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О внесении изменений в постановление Администрации Быстрянского сельсовета Красногорского района Алтайского края от 20.11.2020 № 46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Быстрянский сельсовет Красногорского района Алтайского края»</w:t>
      </w:r>
    </w:p>
    <w:p w:rsidR="00787E6F" w:rsidRPr="007174D0" w:rsidRDefault="00787E6F" w:rsidP="00787E6F">
      <w:pPr>
        <w:tabs>
          <w:tab w:val="left" w:pos="5387"/>
        </w:tabs>
        <w:ind w:right="3969"/>
        <w:rPr>
          <w:rFonts w:ascii="Times New Roman" w:hAnsi="Times New Roman" w:cs="Times New Roman"/>
          <w:b/>
          <w:sz w:val="16"/>
          <w:szCs w:val="16"/>
        </w:rPr>
      </w:pPr>
    </w:p>
    <w:p w:rsidR="00787E6F" w:rsidRPr="007174D0" w:rsidRDefault="00787E6F" w:rsidP="00787E6F">
      <w:pPr>
        <w:autoSpaceDN w:val="0"/>
        <w:adjustRightInd w:val="0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В соответствии с пунктом 12 постановления Правительства Алтайского края от 24.09.2020 № 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 (в редакции от 10.02.2021 № 34, от 15.06.2022 № 334), Уставом муниципального образования Быстрянский сельсовет Красногорского района Алтайского края, п о с т а н о в л я ю:</w:t>
      </w:r>
    </w:p>
    <w:p w:rsidR="00787E6F" w:rsidRPr="007174D0" w:rsidRDefault="00787E6F" w:rsidP="00787E6F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1. Внести в постановление Администрации Быстрянского сельсовета Красногорского района Алтайского края от 20.11.2020 № 46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Быстрянский сельсовет Красногорского района Алтайского края» следующие изме</w:t>
      </w:r>
      <w:bookmarkStart w:id="1" w:name="_GoBack"/>
      <w:bookmarkEnd w:id="1"/>
      <w:r w:rsidRPr="007174D0">
        <w:rPr>
          <w:rFonts w:ascii="Times New Roman" w:hAnsi="Times New Roman" w:cs="Times New Roman"/>
        </w:rPr>
        <w:t>нения:</w:t>
      </w:r>
    </w:p>
    <w:p w:rsidR="00787E6F" w:rsidRPr="007174D0" w:rsidRDefault="00787E6F" w:rsidP="00787E6F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1.1</w:t>
      </w:r>
      <w:proofErr w:type="gramStart"/>
      <w:r w:rsidRPr="007174D0">
        <w:rPr>
          <w:rFonts w:ascii="Times New Roman" w:hAnsi="Times New Roman" w:cs="Times New Roman"/>
        </w:rPr>
        <w:t>. пункт</w:t>
      </w:r>
      <w:proofErr w:type="gramEnd"/>
      <w:r w:rsidRPr="007174D0">
        <w:rPr>
          <w:rFonts w:ascii="Times New Roman" w:hAnsi="Times New Roman" w:cs="Times New Roman"/>
        </w:rPr>
        <w:t xml:space="preserve"> 12. Порядка использования юридическими лицами и населением объектов спорта, находящихся в муниципальной собственности муниципального образования Быстрянский сельсовет Красногорского района Алтайского края изложить в следующей редакции:</w:t>
      </w:r>
    </w:p>
    <w:p w:rsidR="00787E6F" w:rsidRPr="007174D0" w:rsidRDefault="00787E6F" w:rsidP="00787E6F">
      <w:pPr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«12.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787E6F" w:rsidRPr="007174D0" w:rsidRDefault="00787E6F" w:rsidP="00787E6F">
      <w:pPr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ab/>
        <w:t>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заявителю. В случае, предусмотренном пунктом 14 настоящего Порядка,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заявителю. Срок принятия решения не может превышать 5 дней.</w:t>
      </w:r>
    </w:p>
    <w:p w:rsidR="00787E6F" w:rsidRPr="007174D0" w:rsidRDefault="00787E6F" w:rsidP="00787E6F">
      <w:pPr>
        <w:autoSpaceDN w:val="0"/>
        <w:adjustRightInd w:val="0"/>
        <w:ind w:firstLine="540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ab/>
        <w:t>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порядке, предусмотренном гражданским законодательством.».</w:t>
      </w:r>
    </w:p>
    <w:p w:rsidR="00787E6F" w:rsidRPr="007174D0" w:rsidRDefault="00787E6F" w:rsidP="00787E6F">
      <w:pPr>
        <w:ind w:firstLine="567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в Сборнике муниципальных правовых актов муниципального образования Быстрянский сельсовет Красногорского района Алтайского края и размещением на официальном сайте муниципального образования Быстрянский сельсовет Красногорского района Алтайского края.</w:t>
      </w:r>
    </w:p>
    <w:p w:rsidR="00787E6F" w:rsidRPr="007174D0" w:rsidRDefault="00787E6F" w:rsidP="00787E6F">
      <w:pPr>
        <w:ind w:firstLine="567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4. Контроль за работой комиссии оставляю за собой.</w:t>
      </w:r>
    </w:p>
    <w:p w:rsidR="00787E6F" w:rsidRPr="007174D0" w:rsidRDefault="00787E6F" w:rsidP="00787E6F">
      <w:pPr>
        <w:pStyle w:val="ab"/>
        <w:ind w:firstLine="720"/>
      </w:pPr>
    </w:p>
    <w:tbl>
      <w:tblPr>
        <w:tblW w:w="11751" w:type="dxa"/>
        <w:tblLook w:val="0000" w:firstRow="0" w:lastRow="0" w:firstColumn="0" w:lastColumn="0" w:noHBand="0" w:noVBand="0"/>
      </w:tblPr>
      <w:tblGrid>
        <w:gridCol w:w="5688"/>
        <w:gridCol w:w="6063"/>
      </w:tblGrid>
      <w:tr w:rsidR="00787E6F" w:rsidRPr="007174D0" w:rsidTr="002E7299">
        <w:tc>
          <w:tcPr>
            <w:tcW w:w="5688" w:type="dxa"/>
          </w:tcPr>
          <w:p w:rsidR="00787E6F" w:rsidRPr="007174D0" w:rsidRDefault="00787E6F" w:rsidP="002E72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174D0">
              <w:rPr>
                <w:rFonts w:ascii="Times New Roman" w:hAnsi="Times New Roman"/>
                <w:sz w:val="24"/>
                <w:szCs w:val="24"/>
              </w:rPr>
              <w:t xml:space="preserve">Глава сельсовета    </w:t>
            </w:r>
          </w:p>
        </w:tc>
        <w:tc>
          <w:tcPr>
            <w:tcW w:w="6063" w:type="dxa"/>
          </w:tcPr>
          <w:p w:rsidR="00787E6F" w:rsidRPr="007174D0" w:rsidRDefault="00787E6F" w:rsidP="002E729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D0">
              <w:rPr>
                <w:rFonts w:ascii="Times New Roman" w:hAnsi="Times New Roman"/>
                <w:sz w:val="24"/>
                <w:szCs w:val="24"/>
              </w:rPr>
              <w:t xml:space="preserve">                     Д.С. Хохлов</w:t>
            </w:r>
          </w:p>
        </w:tc>
      </w:tr>
    </w:tbl>
    <w:p w:rsidR="00787E6F" w:rsidRPr="007174D0" w:rsidRDefault="00787E6F" w:rsidP="00787E6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87E6F" w:rsidRPr="007174D0" w:rsidRDefault="00787E6F" w:rsidP="00787E6F">
      <w:pPr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Зяблицкая Светлана Владимировна</w:t>
      </w:r>
    </w:p>
    <w:p w:rsidR="00787E6F" w:rsidRPr="007174D0" w:rsidRDefault="00787E6F" w:rsidP="00787E6F">
      <w:pPr>
        <w:tabs>
          <w:tab w:val="left" w:pos="709"/>
        </w:tabs>
        <w:autoSpaceDN w:val="0"/>
        <w:adjustRightInd w:val="0"/>
        <w:ind w:right="-6"/>
        <w:rPr>
          <w:rFonts w:ascii="Times New Roman" w:hAnsi="Times New Roman" w:cs="Times New Roman"/>
        </w:rPr>
      </w:pPr>
      <w:r w:rsidRPr="007174D0">
        <w:rPr>
          <w:rFonts w:ascii="Times New Roman" w:hAnsi="Times New Roman" w:cs="Times New Roman"/>
        </w:rPr>
        <w:t>8 (385 35) 29 3 30</w:t>
      </w:r>
      <w:r w:rsidRPr="007174D0">
        <w:rPr>
          <w:rFonts w:ascii="Times New Roman" w:hAnsi="Times New Roman" w:cs="Times New Roman"/>
          <w:spacing w:val="-20"/>
        </w:rPr>
        <w:t xml:space="preserve">                                                                     </w:t>
      </w:r>
    </w:p>
    <w:p w:rsidR="00277818" w:rsidRDefault="0027781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sectPr w:rsidR="00277818" w:rsidSect="00F309CB">
      <w:footerReference w:type="default" r:id="rId10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B8" w:rsidRDefault="00AD08B8" w:rsidP="00104C3D">
      <w:r>
        <w:separator/>
      </w:r>
    </w:p>
  </w:endnote>
  <w:endnote w:type="continuationSeparator" w:id="0">
    <w:p w:rsidR="00AD08B8" w:rsidRDefault="00AD08B8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Content>
      <w:p w:rsidR="00F57001" w:rsidRDefault="00F570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A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57001" w:rsidRDefault="00F570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B8" w:rsidRDefault="00AD08B8" w:rsidP="00104C3D">
      <w:r>
        <w:separator/>
      </w:r>
    </w:p>
  </w:footnote>
  <w:footnote w:type="continuationSeparator" w:id="0">
    <w:p w:rsidR="00AD08B8" w:rsidRDefault="00AD08B8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25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80870"/>
    <w:multiLevelType w:val="multilevel"/>
    <w:tmpl w:val="03EA8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44A23"/>
    <w:rsid w:val="000B47A6"/>
    <w:rsid w:val="000E23FD"/>
    <w:rsid w:val="0010133A"/>
    <w:rsid w:val="00104C3D"/>
    <w:rsid w:val="00106DD2"/>
    <w:rsid w:val="00160912"/>
    <w:rsid w:val="00170527"/>
    <w:rsid w:val="00194E88"/>
    <w:rsid w:val="001A2243"/>
    <w:rsid w:val="001E78E9"/>
    <w:rsid w:val="00243692"/>
    <w:rsid w:val="00277818"/>
    <w:rsid w:val="002F6CC1"/>
    <w:rsid w:val="003101AE"/>
    <w:rsid w:val="00325AC9"/>
    <w:rsid w:val="00383249"/>
    <w:rsid w:val="003841DD"/>
    <w:rsid w:val="0039261C"/>
    <w:rsid w:val="003A7D73"/>
    <w:rsid w:val="003B53C9"/>
    <w:rsid w:val="003D3EEB"/>
    <w:rsid w:val="003E03FB"/>
    <w:rsid w:val="00403136"/>
    <w:rsid w:val="00447636"/>
    <w:rsid w:val="00457D3D"/>
    <w:rsid w:val="004703AF"/>
    <w:rsid w:val="004A13C8"/>
    <w:rsid w:val="004D45C7"/>
    <w:rsid w:val="00521C5A"/>
    <w:rsid w:val="0054534B"/>
    <w:rsid w:val="00573C05"/>
    <w:rsid w:val="00596CC9"/>
    <w:rsid w:val="005A3A38"/>
    <w:rsid w:val="005B5817"/>
    <w:rsid w:val="005D625E"/>
    <w:rsid w:val="005E3CED"/>
    <w:rsid w:val="00651558"/>
    <w:rsid w:val="0067340C"/>
    <w:rsid w:val="00680E37"/>
    <w:rsid w:val="006C5F8E"/>
    <w:rsid w:val="007002EA"/>
    <w:rsid w:val="00713D99"/>
    <w:rsid w:val="00740BEB"/>
    <w:rsid w:val="007572DB"/>
    <w:rsid w:val="00787E6F"/>
    <w:rsid w:val="0079090D"/>
    <w:rsid w:val="007B5AD0"/>
    <w:rsid w:val="007C3F81"/>
    <w:rsid w:val="007C580B"/>
    <w:rsid w:val="007D3A18"/>
    <w:rsid w:val="007E441C"/>
    <w:rsid w:val="008177E2"/>
    <w:rsid w:val="00824BA5"/>
    <w:rsid w:val="008A2B47"/>
    <w:rsid w:val="008B41B3"/>
    <w:rsid w:val="00910E68"/>
    <w:rsid w:val="00916F77"/>
    <w:rsid w:val="00951286"/>
    <w:rsid w:val="00997369"/>
    <w:rsid w:val="009B04E9"/>
    <w:rsid w:val="009E0D98"/>
    <w:rsid w:val="009F5DDC"/>
    <w:rsid w:val="00A35563"/>
    <w:rsid w:val="00A42D1B"/>
    <w:rsid w:val="00A611AC"/>
    <w:rsid w:val="00A6555F"/>
    <w:rsid w:val="00A674AD"/>
    <w:rsid w:val="00A74ADF"/>
    <w:rsid w:val="00AD08B8"/>
    <w:rsid w:val="00B53128"/>
    <w:rsid w:val="00BD0A75"/>
    <w:rsid w:val="00BF64AC"/>
    <w:rsid w:val="00D00C62"/>
    <w:rsid w:val="00D070FB"/>
    <w:rsid w:val="00D10B9C"/>
    <w:rsid w:val="00D119B0"/>
    <w:rsid w:val="00D94A6A"/>
    <w:rsid w:val="00DA1B5D"/>
    <w:rsid w:val="00DB3D06"/>
    <w:rsid w:val="00E61A78"/>
    <w:rsid w:val="00E80FF6"/>
    <w:rsid w:val="00E85825"/>
    <w:rsid w:val="00EA0D67"/>
    <w:rsid w:val="00EB0D57"/>
    <w:rsid w:val="00ED590B"/>
    <w:rsid w:val="00EE5166"/>
    <w:rsid w:val="00F055C8"/>
    <w:rsid w:val="00F240E4"/>
    <w:rsid w:val="00F309CB"/>
    <w:rsid w:val="00F346EC"/>
    <w:rsid w:val="00F57001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3E03F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">
    <w:name w:val="Body Text 2"/>
    <w:basedOn w:val="a"/>
    <w:link w:val="20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1)_"/>
    <w:link w:val="210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  <w:style w:type="character" w:customStyle="1" w:styleId="10">
    <w:name w:val="Заголовок 1 Знак"/>
    <w:basedOn w:val="a0"/>
    <w:link w:val="1"/>
    <w:rsid w:val="003E03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6">
    <w:name w:val="Текст (лев. подпись)"/>
    <w:basedOn w:val="a"/>
    <w:next w:val="a"/>
    <w:rsid w:val="003E03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екст (прав. подпись)"/>
    <w:basedOn w:val="a"/>
    <w:next w:val="a"/>
    <w:rsid w:val="003E03F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3E03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F309C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 Знак Знак Знак Знак Знак Знак"/>
    <w:basedOn w:val="a"/>
    <w:rsid w:val="00787E6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lfav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1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0717-0B83-4EC5-AE5F-71943029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6022</Words>
  <Characters>34331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8</cp:revision>
  <cp:lastPrinted>2024-04-10T09:39:00Z</cp:lastPrinted>
  <dcterms:created xsi:type="dcterms:W3CDTF">2024-04-09T04:41:00Z</dcterms:created>
  <dcterms:modified xsi:type="dcterms:W3CDTF">2024-04-10T09:46:00Z</dcterms:modified>
</cp:coreProperties>
</file>